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00" w:firstRow="0" w:lastRow="0" w:firstColumn="0" w:lastColumn="0" w:noHBand="0" w:noVBand="0"/>
      </w:tblPr>
      <w:tblGrid>
        <w:gridCol w:w="2407"/>
        <w:gridCol w:w="7232"/>
      </w:tblGrid>
      <w:tr w:rsidR="009F75AE" w14:paraId="310B5739" w14:textId="77777777" w:rsidTr="009F75AE">
        <w:tc>
          <w:tcPr>
            <w:tcW w:w="2433" w:type="dxa"/>
          </w:tcPr>
          <w:p w14:paraId="05085369" w14:textId="77777777" w:rsidR="009F75AE" w:rsidRDefault="009F75AE" w:rsidP="009F75AE">
            <w:bookmarkStart w:id="0" w:name="_GoBack"/>
            <w:bookmarkEnd w:id="0"/>
          </w:p>
        </w:tc>
        <w:tc>
          <w:tcPr>
            <w:tcW w:w="7314" w:type="dxa"/>
            <w:vAlign w:val="center"/>
          </w:tcPr>
          <w:p w14:paraId="2B748B28" w14:textId="77777777" w:rsidR="009F75AE" w:rsidRPr="00F940E8" w:rsidRDefault="009F75AE" w:rsidP="009F75AE">
            <w:pPr>
              <w:jc w:val="center"/>
              <w:rPr>
                <w:rFonts w:ascii="Arial" w:hAnsi="Arial" w:cs="Arial"/>
                <w:color w:val="999999"/>
                <w:u w:val="single"/>
              </w:rPr>
            </w:pPr>
          </w:p>
        </w:tc>
      </w:tr>
    </w:tbl>
    <w:p w14:paraId="1B1DE972" w14:textId="77777777" w:rsidR="00914BF2" w:rsidRDefault="00914BF2"/>
    <w:p w14:paraId="659175AE" w14:textId="77777777" w:rsidR="00B34890" w:rsidRDefault="003262BF" w:rsidP="00B34890">
      <w:pPr>
        <w:ind w:right="-20"/>
        <w:jc w:val="right"/>
        <w:rPr>
          <w:rFonts w:ascii="Myriad Pro" w:eastAsia="MyriadPro-Light" w:hAnsi="Myriad Pro" w:cs="MyriadPro-Light"/>
          <w:sz w:val="19"/>
          <w:szCs w:val="19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61E1958F" wp14:editId="26337634">
            <wp:simplePos x="0" y="0"/>
            <wp:positionH relativeFrom="column">
              <wp:posOffset>-224155</wp:posOffset>
            </wp:positionH>
            <wp:positionV relativeFrom="paragraph">
              <wp:posOffset>7620</wp:posOffset>
            </wp:positionV>
            <wp:extent cx="3195955" cy="712470"/>
            <wp:effectExtent l="0" t="0" r="4445" b="0"/>
            <wp:wrapNone/>
            <wp:docPr id="2" name="Picture 11" descr="::Logos (High Res):IWC-logo-White-Background-High-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::Logos (High Res):IWC-logo-White-Background-High-Re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955" cy="712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890">
        <w:rPr>
          <w:rFonts w:ascii="Myriad Pro" w:eastAsia="MyriadPro-Light" w:hAnsi="Myriad Pro" w:cs="MyriadPro-Light"/>
          <w:color w:val="231F20"/>
          <w:spacing w:val="3"/>
          <w:sz w:val="19"/>
          <w:szCs w:val="19"/>
        </w:rPr>
        <w:t>T</w:t>
      </w:r>
      <w:r w:rsidR="00B34890">
        <w:rPr>
          <w:rFonts w:ascii="Myriad Pro" w:eastAsia="MyriadPro-Light" w:hAnsi="Myriad Pro" w:cs="MyriadPro-Light"/>
          <w:color w:val="231F20"/>
          <w:spacing w:val="4"/>
          <w:sz w:val="19"/>
          <w:szCs w:val="19"/>
        </w:rPr>
        <w:t>h</w:t>
      </w:r>
      <w:r w:rsidR="00B34890">
        <w:rPr>
          <w:rFonts w:ascii="Myriad Pro" w:eastAsia="MyriadPro-Light" w:hAnsi="Myriad Pro" w:cs="MyriadPro-Light"/>
          <w:color w:val="231F20"/>
          <w:sz w:val="19"/>
          <w:szCs w:val="19"/>
        </w:rPr>
        <w:t>e</w:t>
      </w:r>
      <w:r w:rsidR="00B34890">
        <w:rPr>
          <w:rFonts w:ascii="Myriad Pro" w:eastAsia="MyriadPro-Light" w:hAnsi="Myriad Pro" w:cs="MyriadPro-Light"/>
          <w:color w:val="231F20"/>
          <w:spacing w:val="21"/>
          <w:sz w:val="19"/>
          <w:szCs w:val="19"/>
        </w:rPr>
        <w:t xml:space="preserve"> </w:t>
      </w:r>
      <w:r w:rsidR="00B34890">
        <w:rPr>
          <w:rFonts w:ascii="Myriad Pro" w:eastAsia="MyriadPro-Light" w:hAnsi="Myriad Pro" w:cs="MyriadPro-Light"/>
          <w:color w:val="231F20"/>
          <w:spacing w:val="5"/>
          <w:sz w:val="19"/>
          <w:szCs w:val="19"/>
        </w:rPr>
        <w:t>R</w:t>
      </w:r>
      <w:r w:rsidR="00B34890">
        <w:rPr>
          <w:rFonts w:ascii="Myriad Pro" w:eastAsia="MyriadPro-Light" w:hAnsi="Myriad Pro" w:cs="MyriadPro-Light"/>
          <w:color w:val="231F20"/>
          <w:spacing w:val="4"/>
          <w:sz w:val="19"/>
          <w:szCs w:val="19"/>
        </w:rPr>
        <w:t>e</w:t>
      </w:r>
      <w:r w:rsidR="00B34890">
        <w:rPr>
          <w:rFonts w:ascii="Myriad Pro" w:eastAsia="MyriadPro-Light" w:hAnsi="Myriad Pro" w:cs="MyriadPro-Light"/>
          <w:color w:val="231F20"/>
          <w:sz w:val="19"/>
          <w:szCs w:val="19"/>
        </w:rPr>
        <w:t>d</w:t>
      </w:r>
      <w:r w:rsidR="00B34890">
        <w:rPr>
          <w:rFonts w:ascii="Myriad Pro" w:eastAsia="MyriadPro-Light" w:hAnsi="Myriad Pro" w:cs="MyriadPro-Light"/>
          <w:color w:val="231F20"/>
          <w:spacing w:val="22"/>
          <w:sz w:val="19"/>
          <w:szCs w:val="19"/>
        </w:rPr>
        <w:t xml:space="preserve"> </w:t>
      </w:r>
      <w:r w:rsidR="00B34890">
        <w:rPr>
          <w:rFonts w:ascii="Myriad Pro" w:eastAsia="MyriadPro-Light" w:hAnsi="Myriad Pro" w:cs="MyriadPro-Light"/>
          <w:color w:val="231F20"/>
          <w:spacing w:val="4"/>
          <w:w w:val="104"/>
          <w:sz w:val="19"/>
          <w:szCs w:val="19"/>
        </w:rPr>
        <w:t>House</w:t>
      </w:r>
    </w:p>
    <w:p w14:paraId="185C880E" w14:textId="77777777" w:rsidR="00B34890" w:rsidRDefault="00B34890" w:rsidP="00B34890">
      <w:pPr>
        <w:spacing w:line="220" w:lineRule="exact"/>
        <w:ind w:right="-20"/>
        <w:jc w:val="right"/>
        <w:rPr>
          <w:rFonts w:ascii="Myriad Pro" w:eastAsia="MyriadPro-Light" w:hAnsi="Myriad Pro" w:cs="MyriadPro-Light"/>
          <w:sz w:val="19"/>
        </w:rPr>
      </w:pPr>
      <w:r>
        <w:rPr>
          <w:rFonts w:ascii="Myriad Pro" w:eastAsia="MyriadPro-Light" w:hAnsi="Myriad Pro" w:cs="MyriadPro-Light"/>
          <w:color w:val="231F20"/>
          <w:spacing w:val="4"/>
          <w:position w:val="1"/>
          <w:sz w:val="19"/>
        </w:rPr>
        <w:t>13</w:t>
      </w:r>
      <w:r>
        <w:rPr>
          <w:rFonts w:ascii="Myriad Pro" w:eastAsia="MyriadPro-Light" w:hAnsi="Myriad Pro" w:cs="MyriadPro-Light"/>
          <w:color w:val="231F20"/>
          <w:position w:val="1"/>
          <w:sz w:val="19"/>
        </w:rPr>
        <w:t>5</w:t>
      </w:r>
      <w:r>
        <w:rPr>
          <w:rFonts w:ascii="Myriad Pro" w:eastAsia="MyriadPro-Light" w:hAnsi="Myriad Pro" w:cs="MyriadPro-Light"/>
          <w:color w:val="231F20"/>
          <w:spacing w:val="4"/>
          <w:position w:val="1"/>
          <w:sz w:val="19"/>
        </w:rPr>
        <w:t xml:space="preserve"> Statio</w:t>
      </w:r>
      <w:r>
        <w:rPr>
          <w:rFonts w:ascii="Myriad Pro" w:eastAsia="MyriadPro-Light" w:hAnsi="Myriad Pro" w:cs="MyriadPro-Light"/>
          <w:color w:val="231F20"/>
          <w:position w:val="1"/>
          <w:sz w:val="19"/>
        </w:rPr>
        <w:t>n</w:t>
      </w:r>
      <w:r>
        <w:rPr>
          <w:rFonts w:ascii="Myriad Pro" w:eastAsia="MyriadPro-Light" w:hAnsi="Myriad Pro" w:cs="MyriadPro-Light"/>
          <w:color w:val="231F20"/>
          <w:spacing w:val="1"/>
          <w:position w:val="1"/>
          <w:sz w:val="19"/>
        </w:rPr>
        <w:t xml:space="preserve"> </w:t>
      </w:r>
      <w:r>
        <w:rPr>
          <w:rFonts w:ascii="Myriad Pro" w:eastAsia="MyriadPro-Light" w:hAnsi="Myriad Pro" w:cs="MyriadPro-Light"/>
          <w:color w:val="231F20"/>
          <w:spacing w:val="5"/>
          <w:w w:val="99"/>
          <w:position w:val="1"/>
          <w:sz w:val="19"/>
        </w:rPr>
        <w:t>R</w:t>
      </w:r>
      <w:r>
        <w:rPr>
          <w:rFonts w:ascii="Myriad Pro" w:eastAsia="MyriadPro-Light" w:hAnsi="Myriad Pro" w:cs="MyriadPro-Light"/>
          <w:color w:val="231F20"/>
          <w:spacing w:val="4"/>
          <w:w w:val="99"/>
          <w:position w:val="1"/>
          <w:sz w:val="19"/>
        </w:rPr>
        <w:t>oad</w:t>
      </w:r>
    </w:p>
    <w:p w14:paraId="30DC2D85" w14:textId="77777777" w:rsidR="00B34890" w:rsidRDefault="00B34890" w:rsidP="00B34890">
      <w:pPr>
        <w:spacing w:line="218" w:lineRule="exact"/>
        <w:ind w:right="-20"/>
        <w:jc w:val="right"/>
        <w:rPr>
          <w:rFonts w:ascii="Myriad Pro" w:eastAsia="MyriadPro-Light" w:hAnsi="Myriad Pro" w:cs="MyriadPro-Light"/>
          <w:sz w:val="19"/>
        </w:rPr>
      </w:pPr>
      <w:r>
        <w:rPr>
          <w:rFonts w:ascii="Myriad Pro" w:eastAsia="MyriadPro-Light" w:hAnsi="Myriad Pro" w:cs="MyriadPro-Light"/>
          <w:color w:val="231F20"/>
          <w:spacing w:val="7"/>
          <w:position w:val="1"/>
          <w:sz w:val="19"/>
        </w:rPr>
        <w:t>I</w:t>
      </w:r>
      <w:r>
        <w:rPr>
          <w:rFonts w:ascii="Myriad Pro" w:eastAsia="MyriadPro-Light" w:hAnsi="Myriad Pro" w:cs="MyriadPro-Light"/>
          <w:color w:val="231F20"/>
          <w:spacing w:val="4"/>
          <w:position w:val="1"/>
          <w:sz w:val="19"/>
        </w:rPr>
        <w:t>mping</w:t>
      </w:r>
      <w:r>
        <w:rPr>
          <w:rFonts w:ascii="Myriad Pro" w:eastAsia="MyriadPro-Light" w:hAnsi="Myriad Pro" w:cs="MyriadPro-Light"/>
          <w:color w:val="231F20"/>
          <w:spacing w:val="3"/>
          <w:position w:val="1"/>
          <w:sz w:val="19"/>
        </w:rPr>
        <w:t>t</w:t>
      </w:r>
      <w:r>
        <w:rPr>
          <w:rFonts w:ascii="Myriad Pro" w:eastAsia="MyriadPro-Light" w:hAnsi="Myriad Pro" w:cs="MyriadPro-Light"/>
          <w:color w:val="231F20"/>
          <w:spacing w:val="4"/>
          <w:position w:val="1"/>
          <w:sz w:val="19"/>
        </w:rPr>
        <w:t>on</w:t>
      </w:r>
      <w:r>
        <w:rPr>
          <w:rFonts w:ascii="Myriad Pro" w:eastAsia="MyriadPro-Light" w:hAnsi="Myriad Pro" w:cs="MyriadPro-Light"/>
          <w:color w:val="231F20"/>
          <w:position w:val="1"/>
          <w:sz w:val="19"/>
        </w:rPr>
        <w:t>,</w:t>
      </w:r>
      <w:r>
        <w:rPr>
          <w:rFonts w:ascii="Myriad Pro" w:eastAsia="MyriadPro-Light" w:hAnsi="Myriad Pro" w:cs="MyriadPro-Light"/>
          <w:color w:val="231F20"/>
          <w:spacing w:val="-2"/>
          <w:position w:val="1"/>
          <w:sz w:val="19"/>
        </w:rPr>
        <w:t xml:space="preserve"> </w:t>
      </w:r>
      <w:r>
        <w:rPr>
          <w:rFonts w:ascii="Myriad Pro" w:eastAsia="MyriadPro-Light" w:hAnsi="Myriad Pro" w:cs="MyriadPro-Light"/>
          <w:color w:val="231F20"/>
          <w:spacing w:val="3"/>
          <w:w w:val="99"/>
          <w:position w:val="1"/>
          <w:sz w:val="19"/>
        </w:rPr>
        <w:t>C</w:t>
      </w:r>
      <w:r>
        <w:rPr>
          <w:rFonts w:ascii="Myriad Pro" w:eastAsia="MyriadPro-Light" w:hAnsi="Myriad Pro" w:cs="MyriadPro-Light"/>
          <w:color w:val="231F20"/>
          <w:spacing w:val="4"/>
          <w:w w:val="99"/>
          <w:position w:val="1"/>
          <w:sz w:val="19"/>
        </w:rPr>
        <w:t>amb</w:t>
      </w:r>
      <w:r>
        <w:rPr>
          <w:rFonts w:ascii="Myriad Pro" w:eastAsia="MyriadPro-Light" w:hAnsi="Myriad Pro" w:cs="MyriadPro-Light"/>
          <w:color w:val="231F20"/>
          <w:spacing w:val="5"/>
          <w:w w:val="99"/>
          <w:position w:val="1"/>
          <w:sz w:val="19"/>
        </w:rPr>
        <w:t>r</w:t>
      </w:r>
      <w:r>
        <w:rPr>
          <w:rFonts w:ascii="Myriad Pro" w:eastAsia="MyriadPro-Light" w:hAnsi="Myriad Pro" w:cs="MyriadPro-Light"/>
          <w:color w:val="231F20"/>
          <w:spacing w:val="4"/>
          <w:w w:val="99"/>
          <w:position w:val="1"/>
          <w:sz w:val="19"/>
        </w:rPr>
        <w:t>idge</w:t>
      </w:r>
    </w:p>
    <w:p w14:paraId="09CB1625" w14:textId="77777777" w:rsidR="00B34890" w:rsidRDefault="00B34890" w:rsidP="00B34890">
      <w:pPr>
        <w:spacing w:line="215" w:lineRule="exact"/>
        <w:ind w:right="-20"/>
        <w:jc w:val="right"/>
        <w:rPr>
          <w:rFonts w:ascii="Myriad Pro" w:eastAsia="MyriadPro-Light" w:hAnsi="Myriad Pro" w:cs="MyriadPro-Light"/>
          <w:sz w:val="19"/>
          <w:szCs w:val="19"/>
        </w:rPr>
      </w:pPr>
      <w:r>
        <w:rPr>
          <w:rFonts w:ascii="Myriad Pro" w:eastAsia="MyriadPro-Light" w:hAnsi="Myriad Pro" w:cs="MyriadPro-Light"/>
          <w:color w:val="231F20"/>
          <w:spacing w:val="4"/>
          <w:sz w:val="19"/>
          <w:szCs w:val="19"/>
        </w:rPr>
        <w:t>CB2</w:t>
      </w:r>
      <w:r>
        <w:rPr>
          <w:rFonts w:ascii="Myriad Pro" w:eastAsia="MyriadPro-Light" w:hAnsi="Myriad Pro" w:cs="MyriadPro-Light"/>
          <w:color w:val="231F20"/>
          <w:sz w:val="19"/>
          <w:szCs w:val="19"/>
        </w:rPr>
        <w:t>4</w:t>
      </w:r>
      <w:r>
        <w:rPr>
          <w:rFonts w:ascii="Myriad Pro" w:eastAsia="MyriadPro-Light" w:hAnsi="Myriad Pro" w:cs="MyriadPro-Light"/>
          <w:color w:val="231F20"/>
          <w:spacing w:val="26"/>
          <w:sz w:val="19"/>
          <w:szCs w:val="19"/>
        </w:rPr>
        <w:t xml:space="preserve"> </w:t>
      </w:r>
      <w:r>
        <w:rPr>
          <w:rFonts w:ascii="Myriad Pro" w:eastAsia="MyriadPro-Light" w:hAnsi="Myriad Pro" w:cs="MyriadPro-Light"/>
          <w:color w:val="231F20"/>
          <w:spacing w:val="4"/>
          <w:sz w:val="19"/>
          <w:szCs w:val="19"/>
        </w:rPr>
        <w:t>9N</w:t>
      </w:r>
      <w:r>
        <w:rPr>
          <w:rFonts w:ascii="Myriad Pro" w:eastAsia="MyriadPro-Light" w:hAnsi="Myriad Pro" w:cs="MyriadPro-Light"/>
          <w:color w:val="231F20"/>
          <w:spacing w:val="-23"/>
          <w:sz w:val="19"/>
          <w:szCs w:val="19"/>
        </w:rPr>
        <w:t>P</w:t>
      </w:r>
      <w:r>
        <w:rPr>
          <w:rFonts w:ascii="Myriad Pro" w:eastAsia="MyriadPro-Light" w:hAnsi="Myriad Pro" w:cs="MyriadPro-Light"/>
          <w:color w:val="231F20"/>
          <w:sz w:val="19"/>
          <w:szCs w:val="19"/>
        </w:rPr>
        <w:t>,</w:t>
      </w:r>
      <w:r>
        <w:rPr>
          <w:rFonts w:ascii="Myriad Pro" w:eastAsia="MyriadPro-Light" w:hAnsi="Myriad Pro" w:cs="MyriadPro-Light"/>
          <w:color w:val="231F20"/>
          <w:spacing w:val="24"/>
          <w:sz w:val="19"/>
          <w:szCs w:val="19"/>
        </w:rPr>
        <w:t xml:space="preserve"> </w:t>
      </w:r>
      <w:r>
        <w:rPr>
          <w:rFonts w:ascii="Myriad Pro" w:eastAsia="MyriadPro-Light" w:hAnsi="Myriad Pro" w:cs="MyriadPro-Light"/>
          <w:color w:val="231F20"/>
          <w:spacing w:val="4"/>
          <w:w w:val="104"/>
          <w:sz w:val="19"/>
          <w:szCs w:val="19"/>
        </w:rPr>
        <w:t>UK</w:t>
      </w:r>
    </w:p>
    <w:p w14:paraId="4F1D4037" w14:textId="77777777" w:rsidR="00B34890" w:rsidRDefault="00B34890" w:rsidP="00B34890">
      <w:pPr>
        <w:spacing w:line="215" w:lineRule="exact"/>
        <w:ind w:right="-20"/>
        <w:jc w:val="right"/>
        <w:rPr>
          <w:rFonts w:ascii="Myriad Pro" w:eastAsia="Myriad Pro" w:hAnsi="Myriad Pro" w:cs="Myriad Pro"/>
          <w:color w:val="026CA4"/>
          <w:spacing w:val="10"/>
          <w:sz w:val="19"/>
        </w:rPr>
      </w:pPr>
    </w:p>
    <w:p w14:paraId="30354F5B" w14:textId="77777777" w:rsidR="00B34890" w:rsidRDefault="00B34890" w:rsidP="00B34890">
      <w:pPr>
        <w:spacing w:line="215" w:lineRule="exact"/>
        <w:ind w:right="-20"/>
        <w:jc w:val="right"/>
        <w:rPr>
          <w:rFonts w:ascii="MyriadPro-Light" w:eastAsia="MyriadPro-Light" w:hAnsi="MyriadPro-Light" w:cs="MyriadPro-Light"/>
          <w:color w:val="231F20"/>
          <w:spacing w:val="4"/>
          <w:sz w:val="19"/>
        </w:rPr>
      </w:pPr>
      <w:r>
        <w:rPr>
          <w:rFonts w:ascii="Myriad Pro" w:eastAsia="Myriad Pro" w:hAnsi="Myriad Pro" w:cs="Myriad Pro"/>
          <w:b/>
          <w:color w:val="026CA4"/>
          <w:spacing w:val="10"/>
          <w:sz w:val="19"/>
        </w:rPr>
        <w:t>t</w:t>
      </w:r>
      <w:r>
        <w:rPr>
          <w:rFonts w:ascii="Myriad Pro" w:eastAsia="Myriad Pro" w:hAnsi="Myriad Pro" w:cs="Myriad Pro"/>
          <w:b/>
          <w:color w:val="026CA4"/>
          <w:sz w:val="19"/>
        </w:rPr>
        <w:t>.</w:t>
      </w:r>
      <w:r>
        <w:rPr>
          <w:rFonts w:ascii="Myriad Pro" w:eastAsia="Myriad Pro" w:hAnsi="Myriad Pro" w:cs="Myriad Pro"/>
          <w:color w:val="016CA4"/>
          <w:spacing w:val="22"/>
          <w:sz w:val="19"/>
        </w:rPr>
        <w:t xml:space="preserve"> </w:t>
      </w:r>
      <w:r>
        <w:rPr>
          <w:rFonts w:ascii="Myriad Pro" w:eastAsia="MyriadPro-Light" w:hAnsi="Myriad Pro" w:cs="MyriadPro-Light"/>
          <w:color w:val="231F20"/>
          <w:spacing w:val="4"/>
          <w:sz w:val="19"/>
        </w:rPr>
        <w:t>+4</w:t>
      </w:r>
      <w:r>
        <w:rPr>
          <w:rFonts w:ascii="Myriad Pro" w:eastAsia="MyriadPro-Light" w:hAnsi="Myriad Pro" w:cs="MyriadPro-Light"/>
          <w:color w:val="231F20"/>
          <w:sz w:val="19"/>
        </w:rPr>
        <w:t>4</w:t>
      </w:r>
      <w:r>
        <w:rPr>
          <w:rFonts w:ascii="Myriad Pro" w:eastAsia="MyriadPro-Light" w:hAnsi="Myriad Pro" w:cs="MyriadPro-Light"/>
          <w:color w:val="231F20"/>
          <w:spacing w:val="4"/>
          <w:sz w:val="19"/>
        </w:rPr>
        <w:t xml:space="preserve"> (0</w:t>
      </w:r>
      <w:r>
        <w:rPr>
          <w:rFonts w:ascii="Myriad Pro" w:eastAsia="MyriadPro-Light" w:hAnsi="Myriad Pro" w:cs="MyriadPro-Light"/>
          <w:color w:val="231F20"/>
          <w:sz w:val="19"/>
        </w:rPr>
        <w:t>)</w:t>
      </w:r>
      <w:r>
        <w:rPr>
          <w:rFonts w:ascii="Myriad Pro" w:eastAsia="MyriadPro-Light" w:hAnsi="Myriad Pro" w:cs="MyriadPro-Light"/>
          <w:color w:val="231F20"/>
          <w:spacing w:val="5"/>
          <w:sz w:val="19"/>
        </w:rPr>
        <w:t xml:space="preserve"> </w:t>
      </w:r>
      <w:r>
        <w:rPr>
          <w:rFonts w:ascii="Myriad Pro" w:eastAsia="MyriadPro-Light" w:hAnsi="Myriad Pro" w:cs="MyriadPro-Light"/>
          <w:color w:val="231F20"/>
          <w:spacing w:val="4"/>
          <w:sz w:val="19"/>
        </w:rPr>
        <w:t>122</w:t>
      </w:r>
      <w:r>
        <w:rPr>
          <w:rFonts w:ascii="Myriad Pro" w:eastAsia="MyriadPro-Light" w:hAnsi="Myriad Pro" w:cs="MyriadPro-Light"/>
          <w:color w:val="231F20"/>
          <w:sz w:val="19"/>
        </w:rPr>
        <w:t>3</w:t>
      </w:r>
      <w:r>
        <w:rPr>
          <w:rFonts w:ascii="Myriad Pro" w:eastAsia="MyriadPro-Light" w:hAnsi="Myriad Pro" w:cs="MyriadPro-Light"/>
          <w:color w:val="231F20"/>
          <w:spacing w:val="3"/>
          <w:sz w:val="19"/>
        </w:rPr>
        <w:t xml:space="preserve"> </w:t>
      </w:r>
      <w:r>
        <w:rPr>
          <w:rFonts w:ascii="Myriad Pro" w:eastAsia="MyriadPro-Light" w:hAnsi="Myriad Pro" w:cs="MyriadPro-Light"/>
          <w:color w:val="231F20"/>
          <w:spacing w:val="4"/>
          <w:sz w:val="19"/>
        </w:rPr>
        <w:t>233971</w:t>
      </w:r>
    </w:p>
    <w:p w14:paraId="08321394" w14:textId="77777777" w:rsidR="00B34890" w:rsidRDefault="00B34890" w:rsidP="00B34890">
      <w:pPr>
        <w:spacing w:line="215" w:lineRule="exact"/>
        <w:ind w:left="284" w:right="-20"/>
        <w:jc w:val="right"/>
        <w:rPr>
          <w:rFonts w:ascii="Myriad Pro" w:eastAsia="Myriad Pro" w:hAnsi="Myriad Pro" w:cs="Myriad Pro"/>
          <w:color w:val="026CA4"/>
          <w:spacing w:val="11"/>
          <w:sz w:val="19"/>
          <w:szCs w:val="19"/>
        </w:rPr>
      </w:pPr>
      <w:r>
        <w:rPr>
          <w:rFonts w:ascii="Myriad Pro" w:eastAsia="Myriad Pro" w:hAnsi="Myriad Pro" w:cs="Myriad Pro"/>
          <w:b/>
          <w:color w:val="026CA4"/>
          <w:spacing w:val="9"/>
          <w:sz w:val="19"/>
          <w:szCs w:val="19"/>
        </w:rPr>
        <w:t>e</w:t>
      </w:r>
      <w:r>
        <w:rPr>
          <w:rFonts w:ascii="Myriad Pro" w:eastAsia="Myriad Pro" w:hAnsi="Myriad Pro" w:cs="Myriad Pro"/>
          <w:b/>
          <w:color w:val="026CA4"/>
          <w:sz w:val="19"/>
          <w:szCs w:val="19"/>
        </w:rPr>
        <w:t>.</w:t>
      </w:r>
      <w:r>
        <w:rPr>
          <w:rFonts w:ascii="Myriad Pro" w:eastAsia="Myriad Pro" w:hAnsi="Myriad Pro" w:cs="Myriad Pro"/>
          <w:color w:val="016CA4"/>
          <w:spacing w:val="31"/>
          <w:sz w:val="19"/>
          <w:szCs w:val="19"/>
        </w:rPr>
        <w:t xml:space="preserve"> </w:t>
      </w:r>
      <w:hyperlink r:id="rId11" w:history="1">
        <w:r>
          <w:rPr>
            <w:rStyle w:val="Hyperlink"/>
            <w:rFonts w:ascii="Myriad Pro" w:eastAsia="MyriadPro-Light" w:hAnsi="Myriad Pro" w:cs="MyriadPro-Light"/>
            <w:color w:val="231F20"/>
            <w:spacing w:val="4"/>
            <w:w w:val="104"/>
            <w:sz w:val="19"/>
            <w:szCs w:val="19"/>
          </w:rPr>
          <w:t>secretariat@iwc.int</w:t>
        </w:r>
      </w:hyperlink>
    </w:p>
    <w:p w14:paraId="0425CD1E" w14:textId="77777777" w:rsidR="00B34890" w:rsidRPr="00B34890" w:rsidRDefault="001555D8" w:rsidP="00B34890">
      <w:pPr>
        <w:spacing w:line="215" w:lineRule="exact"/>
        <w:ind w:right="-20"/>
        <w:jc w:val="right"/>
        <w:rPr>
          <w:rFonts w:ascii="Myriad Pro" w:eastAsia="Calibri" w:hAnsi="Myriad Pro"/>
          <w:b/>
          <w:sz w:val="24"/>
          <w:szCs w:val="24"/>
        </w:rPr>
      </w:pPr>
      <w:hyperlink r:id="rId12" w:history="1">
        <w:r w:rsidR="00B34890">
          <w:rPr>
            <w:rStyle w:val="Hyperlink"/>
            <w:rFonts w:ascii="Myriad Pro" w:eastAsia="Myriad Pro" w:hAnsi="Myriad Pro" w:cs="Myriad Pro"/>
            <w:b/>
            <w:color w:val="026CA4"/>
            <w:w w:val="99"/>
            <w:sz w:val="19"/>
          </w:rPr>
          <w:t>w</w:t>
        </w:r>
        <w:r w:rsidR="00B34890">
          <w:rPr>
            <w:rStyle w:val="Hyperlink"/>
            <w:rFonts w:ascii="Myriad Pro" w:eastAsia="Myriad Pro" w:hAnsi="Myriad Pro" w:cs="Myriad Pro"/>
            <w:b/>
            <w:color w:val="026CA4"/>
            <w:spacing w:val="-29"/>
            <w:sz w:val="19"/>
          </w:rPr>
          <w:t xml:space="preserve"> </w:t>
        </w:r>
        <w:proofErr w:type="spellStart"/>
        <w:r w:rsidR="00B34890">
          <w:rPr>
            <w:rStyle w:val="Hyperlink"/>
            <w:rFonts w:ascii="Myriad Pro" w:eastAsia="Myriad Pro" w:hAnsi="Myriad Pro" w:cs="Myriad Pro"/>
            <w:b/>
            <w:color w:val="026CA4"/>
            <w:w w:val="99"/>
            <w:sz w:val="19"/>
          </w:rPr>
          <w:t>w</w:t>
        </w:r>
        <w:proofErr w:type="spellEnd"/>
        <w:r w:rsidR="00B34890">
          <w:rPr>
            <w:rStyle w:val="Hyperlink"/>
            <w:rFonts w:ascii="Myriad Pro" w:eastAsia="Myriad Pro" w:hAnsi="Myriad Pro" w:cs="Myriad Pro"/>
            <w:b/>
            <w:color w:val="026CA4"/>
            <w:spacing w:val="-29"/>
            <w:sz w:val="19"/>
          </w:rPr>
          <w:t xml:space="preserve"> </w:t>
        </w:r>
        <w:r w:rsidR="00B34890">
          <w:rPr>
            <w:rStyle w:val="Hyperlink"/>
            <w:rFonts w:ascii="Myriad Pro" w:eastAsia="Myriad Pro" w:hAnsi="Myriad Pro" w:cs="Myriad Pro"/>
            <w:b/>
            <w:color w:val="026CA4"/>
            <w:spacing w:val="3"/>
            <w:sz w:val="19"/>
          </w:rPr>
          <w:t>w</w:t>
        </w:r>
        <w:r w:rsidR="00B34890">
          <w:rPr>
            <w:rStyle w:val="Hyperlink"/>
            <w:rFonts w:ascii="Myriad Pro" w:eastAsia="Myriad Pro" w:hAnsi="Myriad Pro" w:cs="Myriad Pro"/>
            <w:b/>
            <w:color w:val="026CA4"/>
            <w:spacing w:val="11"/>
            <w:sz w:val="19"/>
          </w:rPr>
          <w:t>.i</w:t>
        </w:r>
        <w:r w:rsidR="00B34890">
          <w:rPr>
            <w:rStyle w:val="Hyperlink"/>
            <w:rFonts w:ascii="Myriad Pro" w:eastAsia="Myriad Pro" w:hAnsi="Myriad Pro" w:cs="Myriad Pro"/>
            <w:b/>
            <w:color w:val="026CA4"/>
            <w:spacing w:val="9"/>
            <w:sz w:val="19"/>
          </w:rPr>
          <w:t>wc</w:t>
        </w:r>
        <w:r w:rsidR="00B34890">
          <w:rPr>
            <w:rStyle w:val="Hyperlink"/>
            <w:rFonts w:ascii="Myriad Pro" w:eastAsia="Myriad Pro" w:hAnsi="Myriad Pro" w:cs="Myriad Pro"/>
            <w:b/>
            <w:color w:val="026CA4"/>
            <w:spacing w:val="11"/>
            <w:sz w:val="19"/>
          </w:rPr>
          <w:t>.i</w:t>
        </w:r>
        <w:r w:rsidR="00B34890">
          <w:rPr>
            <w:rStyle w:val="Hyperlink"/>
            <w:rFonts w:ascii="Myriad Pro" w:eastAsia="Myriad Pro" w:hAnsi="Myriad Pro" w:cs="Myriad Pro"/>
            <w:b/>
            <w:color w:val="026CA4"/>
            <w:spacing w:val="10"/>
            <w:sz w:val="19"/>
          </w:rPr>
          <w:t>n</w:t>
        </w:r>
        <w:r w:rsidR="00B34890">
          <w:rPr>
            <w:rStyle w:val="Hyperlink"/>
            <w:rFonts w:ascii="Myriad Pro" w:eastAsia="Myriad Pro" w:hAnsi="Myriad Pro" w:cs="Myriad Pro"/>
            <w:b/>
            <w:color w:val="026CA4"/>
            <w:sz w:val="19"/>
          </w:rPr>
          <w:t>t</w:t>
        </w:r>
      </w:hyperlink>
    </w:p>
    <w:p w14:paraId="393A9BCA" w14:textId="77777777" w:rsidR="00B34890" w:rsidRPr="00B34890" w:rsidRDefault="00B34890" w:rsidP="00B34890">
      <w:pPr>
        <w:spacing w:line="215" w:lineRule="exact"/>
        <w:ind w:right="-20"/>
        <w:rPr>
          <w:rFonts w:ascii="Calibri" w:hAnsi="Calibri"/>
        </w:rPr>
      </w:pPr>
    </w:p>
    <w:p w14:paraId="18776E73" w14:textId="77777777" w:rsidR="00914BF2" w:rsidRDefault="00914B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9"/>
      </w:tblGrid>
      <w:tr w:rsidR="00914BF2" w14:paraId="5C546A4C" w14:textId="77777777">
        <w:trPr>
          <w:trHeight w:val="902"/>
        </w:trPr>
        <w:tc>
          <w:tcPr>
            <w:tcW w:w="9747" w:type="dxa"/>
            <w:shd w:val="clear" w:color="auto" w:fill="CCFFFF"/>
            <w:vAlign w:val="center"/>
          </w:tcPr>
          <w:p w14:paraId="38D4F1FE" w14:textId="77777777" w:rsidR="00914BF2" w:rsidRDefault="00914BF2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Checklist of Information Required or Requested under Section VI of the Schedule</w:t>
            </w:r>
          </w:p>
        </w:tc>
      </w:tr>
    </w:tbl>
    <w:p w14:paraId="2D7EDB53" w14:textId="77777777" w:rsidR="00914BF2" w:rsidRDefault="00914BF2"/>
    <w:tbl>
      <w:tblPr>
        <w:tblW w:w="0" w:type="auto"/>
        <w:tblLook w:val="0000" w:firstRow="0" w:lastRow="0" w:firstColumn="0" w:lastColumn="0" w:noHBand="0" w:noVBand="0"/>
      </w:tblPr>
      <w:tblGrid>
        <w:gridCol w:w="9639"/>
      </w:tblGrid>
      <w:tr w:rsidR="00914BF2" w14:paraId="75CFA47E" w14:textId="77777777">
        <w:tc>
          <w:tcPr>
            <w:tcW w:w="9747" w:type="dxa"/>
          </w:tcPr>
          <w:p w14:paraId="76B0C056" w14:textId="77777777" w:rsidR="00914BF2" w:rsidRDefault="00914B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Please complete this form as fully as possible, and send preferably electronically to </w:t>
            </w:r>
            <w:hyperlink r:id="rId13" w:history="1">
              <w:r w:rsidR="00CF3C17" w:rsidRPr="00BE45D8">
                <w:rPr>
                  <w:rStyle w:val="Hyperlink"/>
                  <w:rFonts w:ascii="Arial" w:hAnsi="Arial" w:cs="Arial"/>
                </w:rPr>
                <w:t>secretariat@iwc.int</w:t>
              </w:r>
            </w:hyperlink>
            <w:r w:rsidR="009F75AE">
              <w:rPr>
                <w:rFonts w:ascii="Arial" w:hAnsi="Arial" w:cs="Arial"/>
              </w:rPr>
              <w:t xml:space="preserve"> .  </w:t>
            </w:r>
            <w:r>
              <w:rPr>
                <w:rFonts w:ascii="Arial" w:hAnsi="Arial" w:cs="Arial"/>
                <w:b/>
                <w:bCs/>
              </w:rPr>
              <w:t>Not all of the items are relevant to aboriginal subsistence whaling.</w:t>
            </w:r>
          </w:p>
        </w:tc>
      </w:tr>
    </w:tbl>
    <w:p w14:paraId="39E65C5A" w14:textId="77777777" w:rsidR="00914BF2" w:rsidRDefault="00914BF2"/>
    <w:p w14:paraId="5571B5CC" w14:textId="77777777" w:rsidR="00914BF2" w:rsidRDefault="00914B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8"/>
        <w:gridCol w:w="5311"/>
      </w:tblGrid>
      <w:tr w:rsidR="00914BF2" w14:paraId="739ECDCE" w14:textId="77777777">
        <w:trPr>
          <w:trHeight w:val="510"/>
        </w:trPr>
        <w:tc>
          <w:tcPr>
            <w:tcW w:w="4361" w:type="dxa"/>
            <w:shd w:val="clear" w:color="auto" w:fill="CCFFFF"/>
            <w:vAlign w:val="center"/>
          </w:tcPr>
          <w:p w14:paraId="0658296E" w14:textId="77777777" w:rsidR="00914BF2" w:rsidRDefault="00914BF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Contracting Government</w:t>
            </w:r>
          </w:p>
        </w:tc>
        <w:tc>
          <w:tcPr>
            <w:tcW w:w="5386" w:type="dxa"/>
            <w:vAlign w:val="center"/>
          </w:tcPr>
          <w:p w14:paraId="7F3A1E06" w14:textId="77777777" w:rsidR="00914BF2" w:rsidRDefault="00914BF2"/>
        </w:tc>
      </w:tr>
      <w:tr w:rsidR="00914BF2" w14:paraId="4FF37105" w14:textId="77777777">
        <w:trPr>
          <w:trHeight w:val="510"/>
        </w:trPr>
        <w:tc>
          <w:tcPr>
            <w:tcW w:w="4361" w:type="dxa"/>
            <w:shd w:val="clear" w:color="auto" w:fill="CCFFFF"/>
            <w:vAlign w:val="center"/>
          </w:tcPr>
          <w:p w14:paraId="2E4A3AF8" w14:textId="77777777" w:rsidR="00914BF2" w:rsidRDefault="00914BF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Season</w:t>
            </w:r>
          </w:p>
        </w:tc>
        <w:tc>
          <w:tcPr>
            <w:tcW w:w="5386" w:type="dxa"/>
            <w:vAlign w:val="center"/>
          </w:tcPr>
          <w:p w14:paraId="70C4FB8E" w14:textId="77777777" w:rsidR="00914BF2" w:rsidRDefault="00914BF2"/>
        </w:tc>
      </w:tr>
    </w:tbl>
    <w:p w14:paraId="49439F2A" w14:textId="77777777" w:rsidR="00914BF2" w:rsidRDefault="00914BF2"/>
    <w:p w14:paraId="423DD9A3" w14:textId="77777777" w:rsidR="00914BF2" w:rsidRDefault="00914BF2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638"/>
        <w:gridCol w:w="638"/>
        <w:gridCol w:w="708"/>
        <w:gridCol w:w="709"/>
        <w:gridCol w:w="709"/>
        <w:gridCol w:w="709"/>
        <w:gridCol w:w="1275"/>
      </w:tblGrid>
      <w:tr w:rsidR="00914BF2" w14:paraId="330F3593" w14:textId="77777777">
        <w:trPr>
          <w:cantSplit/>
          <w:trHeight w:val="1475"/>
          <w:tblHeader/>
        </w:trPr>
        <w:tc>
          <w:tcPr>
            <w:tcW w:w="4361" w:type="dxa"/>
            <w:vMerge w:val="restart"/>
            <w:shd w:val="clear" w:color="auto" w:fill="CCFFFF"/>
            <w:vAlign w:val="center"/>
          </w:tcPr>
          <w:p w14:paraId="59D311B6" w14:textId="77777777" w:rsidR="00914BF2" w:rsidRDefault="00914BF2">
            <w:pPr>
              <w:pStyle w:val="Heading6"/>
            </w:pPr>
            <w:r>
              <w:t>Item [and relevant Schedule Paragraph]</w:t>
            </w:r>
          </w:p>
        </w:tc>
        <w:tc>
          <w:tcPr>
            <w:tcW w:w="1276" w:type="dxa"/>
            <w:gridSpan w:val="2"/>
            <w:shd w:val="clear" w:color="auto" w:fill="CCFFFF"/>
            <w:vAlign w:val="center"/>
          </w:tcPr>
          <w:p w14:paraId="115B689C" w14:textId="77777777" w:rsidR="00914BF2" w:rsidRDefault="00914B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Collected, recorded or completed</w:t>
            </w:r>
          </w:p>
        </w:tc>
        <w:tc>
          <w:tcPr>
            <w:tcW w:w="2835" w:type="dxa"/>
            <w:gridSpan w:val="4"/>
            <w:shd w:val="clear" w:color="auto" w:fill="CCFFFF"/>
            <w:vAlign w:val="center"/>
          </w:tcPr>
          <w:p w14:paraId="7AC8D4F4" w14:textId="77777777" w:rsidR="00914BF2" w:rsidRDefault="00914BF2">
            <w:r>
              <w:rPr>
                <w:rFonts w:ascii="Arial" w:hAnsi="Arial" w:cs="Arial"/>
                <w:b/>
                <w:bCs/>
              </w:rPr>
              <w:t>Place(s) information sent or held (tick all that apply).</w:t>
            </w:r>
            <w:r>
              <w:rPr>
                <w:rFonts w:ascii="Arial" w:hAnsi="Arial" w:cs="Arial"/>
              </w:rPr>
              <w:t xml:space="preserve"> </w:t>
            </w:r>
            <w:r>
              <w:t xml:space="preserve">1 = sent to IWC Secretariat; </w:t>
            </w:r>
          </w:p>
          <w:p w14:paraId="059E7BE5" w14:textId="77777777" w:rsidR="00914BF2" w:rsidRDefault="00914BF2">
            <w:r>
              <w:t xml:space="preserve">2 = paper to Sci. Committee; </w:t>
            </w:r>
          </w:p>
          <w:p w14:paraId="2C03BF5C" w14:textId="77777777" w:rsidR="00914BF2" w:rsidRDefault="00914BF2">
            <w:r>
              <w:t xml:space="preserve">3 = national archives; </w:t>
            </w:r>
          </w:p>
          <w:p w14:paraId="26D0E49F" w14:textId="77777777" w:rsidR="00914BF2" w:rsidRDefault="00914BF2">
            <w:pPr>
              <w:rPr>
                <w:rFonts w:ascii="Arial" w:hAnsi="Arial" w:cs="Arial"/>
              </w:rPr>
            </w:pPr>
            <w:r>
              <w:t>4 = other (specify)</w:t>
            </w:r>
          </w:p>
        </w:tc>
        <w:tc>
          <w:tcPr>
            <w:tcW w:w="1275" w:type="dxa"/>
            <w:vMerge w:val="restart"/>
            <w:shd w:val="clear" w:color="auto" w:fill="CCFFFF"/>
            <w:vAlign w:val="center"/>
          </w:tcPr>
          <w:p w14:paraId="36DF6414" w14:textId="77777777" w:rsidR="00914BF2" w:rsidRDefault="00914B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% of catch or fleet for which collected, recorded or completed</w:t>
            </w:r>
          </w:p>
        </w:tc>
      </w:tr>
      <w:tr w:rsidR="00914BF2" w14:paraId="0323E77E" w14:textId="77777777">
        <w:trPr>
          <w:cantSplit/>
          <w:trHeight w:val="419"/>
          <w:tblHeader/>
        </w:trPr>
        <w:tc>
          <w:tcPr>
            <w:tcW w:w="4361" w:type="dxa"/>
            <w:vMerge/>
            <w:shd w:val="clear" w:color="auto" w:fill="CCFFFF"/>
            <w:vAlign w:val="center"/>
          </w:tcPr>
          <w:p w14:paraId="698707DD" w14:textId="77777777" w:rsidR="00914BF2" w:rsidRDefault="00914B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shd w:val="clear" w:color="auto" w:fill="CCFFFF"/>
            <w:vAlign w:val="center"/>
          </w:tcPr>
          <w:p w14:paraId="7C45A3B7" w14:textId="77777777" w:rsidR="00914BF2" w:rsidRDefault="00914BF2">
            <w:pPr>
              <w:pStyle w:val="Heading6"/>
            </w:pPr>
            <w:r>
              <w:t>Yes</w:t>
            </w:r>
          </w:p>
        </w:tc>
        <w:tc>
          <w:tcPr>
            <w:tcW w:w="638" w:type="dxa"/>
            <w:shd w:val="clear" w:color="auto" w:fill="CCFFFF"/>
            <w:vAlign w:val="center"/>
          </w:tcPr>
          <w:p w14:paraId="16A69C0B" w14:textId="77777777" w:rsidR="00914BF2" w:rsidRDefault="00914B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708" w:type="dxa"/>
            <w:shd w:val="clear" w:color="auto" w:fill="CCFFFF"/>
            <w:vAlign w:val="center"/>
          </w:tcPr>
          <w:p w14:paraId="10BD0F84" w14:textId="77777777" w:rsidR="00914BF2" w:rsidRDefault="00914B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09" w:type="dxa"/>
            <w:shd w:val="clear" w:color="auto" w:fill="CCFFFF"/>
            <w:vAlign w:val="center"/>
          </w:tcPr>
          <w:p w14:paraId="4008F34D" w14:textId="77777777" w:rsidR="00914BF2" w:rsidRDefault="00914B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09" w:type="dxa"/>
            <w:shd w:val="clear" w:color="auto" w:fill="CCFFFF"/>
            <w:vAlign w:val="center"/>
          </w:tcPr>
          <w:p w14:paraId="326A9B3A" w14:textId="77777777" w:rsidR="00914BF2" w:rsidRDefault="00914B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709" w:type="dxa"/>
            <w:shd w:val="clear" w:color="auto" w:fill="CCFFFF"/>
            <w:vAlign w:val="center"/>
          </w:tcPr>
          <w:p w14:paraId="3ED1DA22" w14:textId="77777777" w:rsidR="00914BF2" w:rsidRDefault="00914B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275" w:type="dxa"/>
            <w:vMerge/>
            <w:vAlign w:val="center"/>
          </w:tcPr>
          <w:p w14:paraId="13AA30EE" w14:textId="77777777" w:rsidR="00914BF2" w:rsidRDefault="00914BF2">
            <w:pPr>
              <w:jc w:val="center"/>
              <w:rPr>
                <w:rFonts w:ascii="Arial" w:hAnsi="Arial" w:cs="Arial"/>
              </w:rPr>
            </w:pPr>
          </w:p>
        </w:tc>
      </w:tr>
      <w:tr w:rsidR="00914BF2" w14:paraId="13DA3079" w14:textId="77777777">
        <w:trPr>
          <w:trHeight w:val="397"/>
        </w:trPr>
        <w:tc>
          <w:tcPr>
            <w:tcW w:w="4361" w:type="dxa"/>
            <w:shd w:val="clear" w:color="auto" w:fill="CCFFFF"/>
            <w:vAlign w:val="center"/>
          </w:tcPr>
          <w:p w14:paraId="137475C3" w14:textId="77777777" w:rsidR="00914BF2" w:rsidRDefault="00914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each whale taken [27]</w:t>
            </w:r>
          </w:p>
        </w:tc>
        <w:tc>
          <w:tcPr>
            <w:tcW w:w="638" w:type="dxa"/>
            <w:vAlign w:val="center"/>
          </w:tcPr>
          <w:p w14:paraId="75D67B07" w14:textId="77777777" w:rsidR="00914BF2" w:rsidRDefault="00914BF2">
            <w:pPr>
              <w:rPr>
                <w:rFonts w:ascii="Arial" w:hAnsi="Arial" w:cs="Arial"/>
              </w:rPr>
            </w:pPr>
          </w:p>
        </w:tc>
        <w:tc>
          <w:tcPr>
            <w:tcW w:w="638" w:type="dxa"/>
            <w:vAlign w:val="center"/>
          </w:tcPr>
          <w:p w14:paraId="403AAD6F" w14:textId="77777777" w:rsidR="00914BF2" w:rsidRDefault="00914BF2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261C58C3" w14:textId="77777777" w:rsidR="00914BF2" w:rsidRDefault="00914BF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2885F7B9" w14:textId="77777777" w:rsidR="00914BF2" w:rsidRDefault="00914BF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367D479A" w14:textId="77777777" w:rsidR="00914BF2" w:rsidRDefault="00914BF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7F30BF26" w14:textId="77777777" w:rsidR="00914BF2" w:rsidRDefault="00914BF2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0C221DB4" w14:textId="77777777" w:rsidR="00914BF2" w:rsidRDefault="00914BF2">
            <w:pPr>
              <w:rPr>
                <w:rFonts w:ascii="Arial" w:hAnsi="Arial" w:cs="Arial"/>
              </w:rPr>
            </w:pPr>
          </w:p>
        </w:tc>
      </w:tr>
      <w:tr w:rsidR="00914BF2" w14:paraId="7EDEEFD7" w14:textId="77777777">
        <w:trPr>
          <w:trHeight w:val="397"/>
        </w:trPr>
        <w:tc>
          <w:tcPr>
            <w:tcW w:w="4361" w:type="dxa"/>
            <w:shd w:val="clear" w:color="auto" w:fill="CCFFFF"/>
            <w:vAlign w:val="center"/>
          </w:tcPr>
          <w:p w14:paraId="348260A2" w14:textId="77777777" w:rsidR="00914BF2" w:rsidRDefault="00914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 each whale taken [24]</w:t>
            </w:r>
          </w:p>
        </w:tc>
        <w:tc>
          <w:tcPr>
            <w:tcW w:w="638" w:type="dxa"/>
            <w:vAlign w:val="center"/>
          </w:tcPr>
          <w:p w14:paraId="08C1F60E" w14:textId="77777777" w:rsidR="00914BF2" w:rsidRDefault="00914BF2">
            <w:pPr>
              <w:rPr>
                <w:rFonts w:ascii="Arial" w:hAnsi="Arial" w:cs="Arial"/>
              </w:rPr>
            </w:pPr>
          </w:p>
        </w:tc>
        <w:tc>
          <w:tcPr>
            <w:tcW w:w="638" w:type="dxa"/>
            <w:vAlign w:val="center"/>
          </w:tcPr>
          <w:p w14:paraId="14092A57" w14:textId="77777777" w:rsidR="00914BF2" w:rsidRDefault="00914BF2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3EAA085F" w14:textId="77777777" w:rsidR="00914BF2" w:rsidRDefault="00914BF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1C100A44" w14:textId="77777777" w:rsidR="00914BF2" w:rsidRDefault="00914BF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2E669FCE" w14:textId="77777777" w:rsidR="00914BF2" w:rsidRDefault="00914BF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320D7828" w14:textId="77777777" w:rsidR="00914BF2" w:rsidRDefault="00914BF2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49C75399" w14:textId="77777777" w:rsidR="00914BF2" w:rsidRDefault="00914BF2">
            <w:pPr>
              <w:rPr>
                <w:rFonts w:ascii="Arial" w:hAnsi="Arial" w:cs="Arial"/>
              </w:rPr>
            </w:pPr>
          </w:p>
        </w:tc>
      </w:tr>
      <w:tr w:rsidR="00914BF2" w14:paraId="152559C6" w14:textId="77777777">
        <w:trPr>
          <w:trHeight w:val="397"/>
        </w:trPr>
        <w:tc>
          <w:tcPr>
            <w:tcW w:w="4361" w:type="dxa"/>
            <w:shd w:val="clear" w:color="auto" w:fill="CCFFFF"/>
            <w:vAlign w:val="center"/>
          </w:tcPr>
          <w:p w14:paraId="49A41473" w14:textId="77777777" w:rsidR="00914BF2" w:rsidRDefault="00914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 each whale taken [27]</w:t>
            </w:r>
          </w:p>
        </w:tc>
        <w:tc>
          <w:tcPr>
            <w:tcW w:w="638" w:type="dxa"/>
            <w:vAlign w:val="center"/>
          </w:tcPr>
          <w:p w14:paraId="36B157AB" w14:textId="77777777" w:rsidR="00914BF2" w:rsidRDefault="00914BF2">
            <w:pPr>
              <w:rPr>
                <w:rFonts w:ascii="Arial" w:hAnsi="Arial" w:cs="Arial"/>
              </w:rPr>
            </w:pPr>
          </w:p>
        </w:tc>
        <w:tc>
          <w:tcPr>
            <w:tcW w:w="638" w:type="dxa"/>
            <w:vAlign w:val="center"/>
          </w:tcPr>
          <w:p w14:paraId="4C7D176F" w14:textId="77777777" w:rsidR="00914BF2" w:rsidRDefault="00914BF2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75F8CEC5" w14:textId="77777777" w:rsidR="00914BF2" w:rsidRDefault="00914BF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6521466A" w14:textId="77777777" w:rsidR="00914BF2" w:rsidRDefault="00914BF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48972B3F" w14:textId="77777777" w:rsidR="00914BF2" w:rsidRDefault="00914BF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6A62E873" w14:textId="77777777" w:rsidR="00914BF2" w:rsidRDefault="00914BF2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6F7C7870" w14:textId="77777777" w:rsidR="00914BF2" w:rsidRDefault="00914BF2">
            <w:pPr>
              <w:rPr>
                <w:rFonts w:ascii="Arial" w:hAnsi="Arial" w:cs="Arial"/>
              </w:rPr>
            </w:pPr>
          </w:p>
        </w:tc>
      </w:tr>
      <w:tr w:rsidR="00914BF2" w14:paraId="7D2402B5" w14:textId="77777777">
        <w:trPr>
          <w:trHeight w:val="397"/>
        </w:trPr>
        <w:tc>
          <w:tcPr>
            <w:tcW w:w="4361" w:type="dxa"/>
            <w:shd w:val="clear" w:color="auto" w:fill="CCFFFF"/>
            <w:vAlign w:val="center"/>
          </w:tcPr>
          <w:p w14:paraId="54F1C8C9" w14:textId="77777777" w:rsidR="00914BF2" w:rsidRDefault="00914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Species each whale taken [24, 27]</w:t>
            </w:r>
          </w:p>
        </w:tc>
        <w:tc>
          <w:tcPr>
            <w:tcW w:w="638" w:type="dxa"/>
            <w:vAlign w:val="center"/>
          </w:tcPr>
          <w:p w14:paraId="5AB0A846" w14:textId="77777777" w:rsidR="00914BF2" w:rsidRDefault="00914BF2">
            <w:pPr>
              <w:rPr>
                <w:rFonts w:ascii="Arial" w:hAnsi="Arial" w:cs="Arial"/>
              </w:rPr>
            </w:pPr>
          </w:p>
        </w:tc>
        <w:tc>
          <w:tcPr>
            <w:tcW w:w="638" w:type="dxa"/>
            <w:vAlign w:val="center"/>
          </w:tcPr>
          <w:p w14:paraId="46347CCA" w14:textId="77777777" w:rsidR="00914BF2" w:rsidRDefault="00914BF2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66A438C8" w14:textId="77777777" w:rsidR="00914BF2" w:rsidRDefault="00914BF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452343F9" w14:textId="77777777" w:rsidR="00914BF2" w:rsidRDefault="00914BF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74F36FD6" w14:textId="77777777" w:rsidR="00914BF2" w:rsidRDefault="00914BF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3A16506A" w14:textId="77777777" w:rsidR="00914BF2" w:rsidRDefault="00914BF2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0517CD1A" w14:textId="77777777" w:rsidR="00914BF2" w:rsidRDefault="00914BF2">
            <w:pPr>
              <w:rPr>
                <w:rFonts w:ascii="Arial" w:hAnsi="Arial" w:cs="Arial"/>
              </w:rPr>
            </w:pPr>
          </w:p>
        </w:tc>
      </w:tr>
      <w:tr w:rsidR="00914BF2" w14:paraId="514D7D11" w14:textId="77777777">
        <w:trPr>
          <w:trHeight w:val="397"/>
        </w:trPr>
        <w:tc>
          <w:tcPr>
            <w:tcW w:w="4361" w:type="dxa"/>
            <w:shd w:val="clear" w:color="auto" w:fill="CCFFFF"/>
            <w:vAlign w:val="center"/>
          </w:tcPr>
          <w:p w14:paraId="6988D6A8" w14:textId="77777777" w:rsidR="00914BF2" w:rsidRDefault="00914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Length of each whale taken [24]</w:t>
            </w:r>
          </w:p>
        </w:tc>
        <w:tc>
          <w:tcPr>
            <w:tcW w:w="638" w:type="dxa"/>
            <w:vAlign w:val="center"/>
          </w:tcPr>
          <w:p w14:paraId="419FE371" w14:textId="77777777" w:rsidR="00914BF2" w:rsidRDefault="00914BF2">
            <w:pPr>
              <w:rPr>
                <w:rFonts w:ascii="Arial" w:hAnsi="Arial" w:cs="Arial"/>
              </w:rPr>
            </w:pPr>
          </w:p>
        </w:tc>
        <w:tc>
          <w:tcPr>
            <w:tcW w:w="638" w:type="dxa"/>
            <w:vAlign w:val="center"/>
          </w:tcPr>
          <w:p w14:paraId="2DE53BEC" w14:textId="77777777" w:rsidR="00914BF2" w:rsidRDefault="00914BF2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4E38865B" w14:textId="77777777" w:rsidR="00914BF2" w:rsidRDefault="00914BF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69871EAF" w14:textId="77777777" w:rsidR="00914BF2" w:rsidRDefault="00914BF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7FB1004E" w14:textId="77777777" w:rsidR="00914BF2" w:rsidRDefault="00914BF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44659D48" w14:textId="77777777" w:rsidR="00914BF2" w:rsidRDefault="00914BF2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094FB132" w14:textId="77777777" w:rsidR="00914BF2" w:rsidRDefault="00914BF2">
            <w:pPr>
              <w:rPr>
                <w:rFonts w:ascii="Arial" w:hAnsi="Arial" w:cs="Arial"/>
              </w:rPr>
            </w:pPr>
          </w:p>
        </w:tc>
      </w:tr>
      <w:tr w:rsidR="00914BF2" w14:paraId="632DA4A4" w14:textId="77777777">
        <w:trPr>
          <w:trHeight w:val="397"/>
        </w:trPr>
        <w:tc>
          <w:tcPr>
            <w:tcW w:w="4361" w:type="dxa"/>
            <w:shd w:val="clear" w:color="auto" w:fill="CCFFFF"/>
            <w:vAlign w:val="center"/>
          </w:tcPr>
          <w:p w14:paraId="24C3CDF8" w14:textId="77777777" w:rsidR="00914BF2" w:rsidRDefault="00914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 each whale taken [24, 27]</w:t>
            </w:r>
          </w:p>
        </w:tc>
        <w:tc>
          <w:tcPr>
            <w:tcW w:w="638" w:type="dxa"/>
            <w:vAlign w:val="center"/>
          </w:tcPr>
          <w:p w14:paraId="06C15FF0" w14:textId="77777777" w:rsidR="00914BF2" w:rsidRDefault="00914BF2">
            <w:pPr>
              <w:rPr>
                <w:rFonts w:ascii="Arial" w:hAnsi="Arial" w:cs="Arial"/>
              </w:rPr>
            </w:pPr>
          </w:p>
        </w:tc>
        <w:tc>
          <w:tcPr>
            <w:tcW w:w="638" w:type="dxa"/>
            <w:vAlign w:val="center"/>
          </w:tcPr>
          <w:p w14:paraId="438A408C" w14:textId="77777777" w:rsidR="00914BF2" w:rsidRDefault="00914BF2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29DB03D7" w14:textId="77777777" w:rsidR="00914BF2" w:rsidRDefault="00914BF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522F25CC" w14:textId="77777777" w:rsidR="00914BF2" w:rsidRDefault="00914BF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75C9E304" w14:textId="77777777" w:rsidR="00914BF2" w:rsidRDefault="00914BF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5D16FD79" w14:textId="77777777" w:rsidR="00914BF2" w:rsidRDefault="00914BF2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5606EFE2" w14:textId="77777777" w:rsidR="00914BF2" w:rsidRDefault="00914BF2">
            <w:pPr>
              <w:rPr>
                <w:rFonts w:ascii="Arial" w:hAnsi="Arial" w:cs="Arial"/>
              </w:rPr>
            </w:pPr>
          </w:p>
        </w:tc>
      </w:tr>
      <w:tr w:rsidR="00914BF2" w14:paraId="0C2D0BF3" w14:textId="77777777">
        <w:trPr>
          <w:trHeight w:val="397"/>
        </w:trPr>
        <w:tc>
          <w:tcPr>
            <w:tcW w:w="4361" w:type="dxa"/>
            <w:shd w:val="clear" w:color="auto" w:fill="CCFFFF"/>
            <w:vAlign w:val="center"/>
          </w:tcPr>
          <w:p w14:paraId="691204DD" w14:textId="77777777" w:rsidR="00971775" w:rsidRDefault="00914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female, whether lactating [24]</w:t>
            </w:r>
            <w:r w:rsidR="00971775">
              <w:rPr>
                <w:rFonts w:ascii="Arial" w:hAnsi="Arial" w:cs="Arial"/>
              </w:rPr>
              <w:t xml:space="preserve"> </w:t>
            </w:r>
          </w:p>
          <w:p w14:paraId="73517197" w14:textId="77777777" w:rsidR="00914BF2" w:rsidRDefault="009717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[Give % of females inspected]</w:t>
            </w:r>
          </w:p>
        </w:tc>
        <w:tc>
          <w:tcPr>
            <w:tcW w:w="638" w:type="dxa"/>
            <w:vAlign w:val="center"/>
          </w:tcPr>
          <w:p w14:paraId="167FAFDC" w14:textId="77777777" w:rsidR="00914BF2" w:rsidRDefault="00914BF2">
            <w:pPr>
              <w:rPr>
                <w:rFonts w:ascii="Arial" w:hAnsi="Arial" w:cs="Arial"/>
              </w:rPr>
            </w:pPr>
          </w:p>
        </w:tc>
        <w:tc>
          <w:tcPr>
            <w:tcW w:w="638" w:type="dxa"/>
            <w:vAlign w:val="center"/>
          </w:tcPr>
          <w:p w14:paraId="3B8A4418" w14:textId="77777777" w:rsidR="00914BF2" w:rsidRDefault="00914BF2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426316E6" w14:textId="77777777" w:rsidR="00914BF2" w:rsidRDefault="00914BF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6E7248A6" w14:textId="77777777" w:rsidR="00914BF2" w:rsidRDefault="00914BF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3159F301" w14:textId="77777777" w:rsidR="00914BF2" w:rsidRDefault="00914BF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62CC3A03" w14:textId="77777777" w:rsidR="00914BF2" w:rsidRDefault="00914BF2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4FDA7E53" w14:textId="77777777" w:rsidR="00914BF2" w:rsidRDefault="00914BF2">
            <w:pPr>
              <w:rPr>
                <w:rFonts w:ascii="Arial" w:hAnsi="Arial" w:cs="Arial"/>
              </w:rPr>
            </w:pPr>
          </w:p>
        </w:tc>
      </w:tr>
      <w:tr w:rsidR="00914BF2" w14:paraId="0DAAD208" w14:textId="77777777">
        <w:trPr>
          <w:trHeight w:val="397"/>
        </w:trPr>
        <w:tc>
          <w:tcPr>
            <w:tcW w:w="4361" w:type="dxa"/>
            <w:shd w:val="clear" w:color="auto" w:fill="CCFFFF"/>
            <w:vAlign w:val="center"/>
          </w:tcPr>
          <w:p w14:paraId="37301BEE" w14:textId="77777777" w:rsidR="00914BF2" w:rsidRDefault="00914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Length and sex of foetus, if present [24, 27]</w:t>
            </w:r>
          </w:p>
        </w:tc>
        <w:tc>
          <w:tcPr>
            <w:tcW w:w="638" w:type="dxa"/>
            <w:vAlign w:val="center"/>
          </w:tcPr>
          <w:p w14:paraId="4BAC4B35" w14:textId="77777777" w:rsidR="00914BF2" w:rsidRDefault="00914BF2">
            <w:pPr>
              <w:rPr>
                <w:rFonts w:ascii="Arial" w:hAnsi="Arial" w:cs="Arial"/>
              </w:rPr>
            </w:pPr>
          </w:p>
        </w:tc>
        <w:tc>
          <w:tcPr>
            <w:tcW w:w="638" w:type="dxa"/>
            <w:vAlign w:val="center"/>
          </w:tcPr>
          <w:p w14:paraId="2BCE109D" w14:textId="77777777" w:rsidR="00914BF2" w:rsidRDefault="00914BF2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1B602124" w14:textId="77777777" w:rsidR="00914BF2" w:rsidRDefault="00914BF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51E42E34" w14:textId="77777777" w:rsidR="00914BF2" w:rsidRDefault="00914BF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39CD6FB6" w14:textId="77777777" w:rsidR="00914BF2" w:rsidRDefault="00914BF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19436566" w14:textId="77777777" w:rsidR="00914BF2" w:rsidRDefault="00914BF2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4995AA15" w14:textId="77777777" w:rsidR="00914BF2" w:rsidRDefault="00914BF2">
            <w:pPr>
              <w:rPr>
                <w:rFonts w:ascii="Arial" w:hAnsi="Arial" w:cs="Arial"/>
              </w:rPr>
            </w:pPr>
          </w:p>
        </w:tc>
      </w:tr>
      <w:tr w:rsidR="00914BF2" w14:paraId="57B0C062" w14:textId="77777777">
        <w:trPr>
          <w:trHeight w:val="565"/>
        </w:trPr>
        <w:tc>
          <w:tcPr>
            <w:tcW w:w="4361" w:type="dxa"/>
            <w:shd w:val="clear" w:color="auto" w:fill="CCFFFF"/>
            <w:vAlign w:val="center"/>
          </w:tcPr>
          <w:p w14:paraId="6D482DAF" w14:textId="77777777" w:rsidR="00914BF2" w:rsidRDefault="00914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Collection of either both ovaries or combined weight of both testes [27]</w:t>
            </w:r>
          </w:p>
        </w:tc>
        <w:tc>
          <w:tcPr>
            <w:tcW w:w="638" w:type="dxa"/>
            <w:vAlign w:val="center"/>
          </w:tcPr>
          <w:p w14:paraId="050D75EF" w14:textId="77777777" w:rsidR="00914BF2" w:rsidRDefault="00914BF2">
            <w:pPr>
              <w:rPr>
                <w:rFonts w:ascii="Arial" w:hAnsi="Arial" w:cs="Arial"/>
              </w:rPr>
            </w:pPr>
          </w:p>
        </w:tc>
        <w:tc>
          <w:tcPr>
            <w:tcW w:w="638" w:type="dxa"/>
            <w:vAlign w:val="center"/>
          </w:tcPr>
          <w:p w14:paraId="7071FFE7" w14:textId="77777777" w:rsidR="00914BF2" w:rsidRDefault="00914BF2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607335F4" w14:textId="77777777" w:rsidR="00914BF2" w:rsidRDefault="00914BF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3EE9C75A" w14:textId="77777777" w:rsidR="00914BF2" w:rsidRDefault="00914BF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2991AF3F" w14:textId="77777777" w:rsidR="00914BF2" w:rsidRDefault="00914BF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54FCDEC6" w14:textId="77777777" w:rsidR="00914BF2" w:rsidRDefault="00914BF2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03FB3870" w14:textId="77777777" w:rsidR="00914BF2" w:rsidRDefault="00914BF2">
            <w:pPr>
              <w:rPr>
                <w:rFonts w:ascii="Arial" w:hAnsi="Arial" w:cs="Arial"/>
              </w:rPr>
            </w:pPr>
          </w:p>
        </w:tc>
      </w:tr>
      <w:tr w:rsidR="00914BF2" w14:paraId="1A11FFAE" w14:textId="77777777">
        <w:trPr>
          <w:trHeight w:val="397"/>
        </w:trPr>
        <w:tc>
          <w:tcPr>
            <w:tcW w:w="4361" w:type="dxa"/>
            <w:shd w:val="clear" w:color="auto" w:fill="CCFFFF"/>
            <w:vAlign w:val="center"/>
          </w:tcPr>
          <w:p w14:paraId="32D14313" w14:textId="77777777" w:rsidR="00914BF2" w:rsidRDefault="00914BF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Analysis of this material [29]</w:t>
            </w:r>
          </w:p>
        </w:tc>
        <w:tc>
          <w:tcPr>
            <w:tcW w:w="638" w:type="dxa"/>
            <w:vAlign w:val="center"/>
          </w:tcPr>
          <w:p w14:paraId="2106F0B8" w14:textId="77777777" w:rsidR="00914BF2" w:rsidRDefault="00914BF2">
            <w:pPr>
              <w:rPr>
                <w:rFonts w:ascii="Arial" w:hAnsi="Arial" w:cs="Arial"/>
              </w:rPr>
            </w:pPr>
          </w:p>
        </w:tc>
        <w:tc>
          <w:tcPr>
            <w:tcW w:w="638" w:type="dxa"/>
            <w:vAlign w:val="center"/>
          </w:tcPr>
          <w:p w14:paraId="224D7AE4" w14:textId="77777777" w:rsidR="00914BF2" w:rsidRDefault="00914BF2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11705193" w14:textId="77777777" w:rsidR="00914BF2" w:rsidRDefault="00914BF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1CF63897" w14:textId="77777777" w:rsidR="00914BF2" w:rsidRDefault="00914BF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2CE5B792" w14:textId="77777777" w:rsidR="00914BF2" w:rsidRDefault="00914BF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03C03728" w14:textId="77777777" w:rsidR="00914BF2" w:rsidRDefault="00914BF2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0010A837" w14:textId="77777777" w:rsidR="00914BF2" w:rsidRDefault="00914BF2">
            <w:pPr>
              <w:rPr>
                <w:rFonts w:ascii="Arial" w:hAnsi="Arial" w:cs="Arial"/>
              </w:rPr>
            </w:pPr>
          </w:p>
        </w:tc>
      </w:tr>
      <w:tr w:rsidR="00914BF2" w14:paraId="43309176" w14:textId="77777777">
        <w:trPr>
          <w:trHeight w:val="397"/>
        </w:trPr>
        <w:tc>
          <w:tcPr>
            <w:tcW w:w="4361" w:type="dxa"/>
            <w:shd w:val="clear" w:color="auto" w:fill="CCFFFF"/>
            <w:vAlign w:val="center"/>
          </w:tcPr>
          <w:p w14:paraId="3F8A6472" w14:textId="77777777" w:rsidR="00914BF2" w:rsidRDefault="00914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Collection of at least one earplug/tooth [29]</w:t>
            </w:r>
          </w:p>
        </w:tc>
        <w:tc>
          <w:tcPr>
            <w:tcW w:w="638" w:type="dxa"/>
            <w:vAlign w:val="center"/>
          </w:tcPr>
          <w:p w14:paraId="3B3C2D52" w14:textId="77777777" w:rsidR="00914BF2" w:rsidRDefault="00914BF2">
            <w:pPr>
              <w:rPr>
                <w:rFonts w:ascii="Arial" w:hAnsi="Arial" w:cs="Arial"/>
              </w:rPr>
            </w:pPr>
          </w:p>
        </w:tc>
        <w:tc>
          <w:tcPr>
            <w:tcW w:w="638" w:type="dxa"/>
            <w:vAlign w:val="center"/>
          </w:tcPr>
          <w:p w14:paraId="0EA36421" w14:textId="77777777" w:rsidR="00914BF2" w:rsidRDefault="00914BF2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2D450873" w14:textId="77777777" w:rsidR="00914BF2" w:rsidRDefault="00914BF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4C620209" w14:textId="77777777" w:rsidR="00914BF2" w:rsidRDefault="00914BF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66F50070" w14:textId="77777777" w:rsidR="00914BF2" w:rsidRDefault="00914BF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601EBB7A" w14:textId="77777777" w:rsidR="00914BF2" w:rsidRDefault="00914BF2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160B1BA7" w14:textId="77777777" w:rsidR="00914BF2" w:rsidRDefault="00914BF2">
            <w:pPr>
              <w:rPr>
                <w:rFonts w:ascii="Arial" w:hAnsi="Arial" w:cs="Arial"/>
              </w:rPr>
            </w:pPr>
          </w:p>
        </w:tc>
      </w:tr>
      <w:tr w:rsidR="00914BF2" w14:paraId="57E3EC83" w14:textId="77777777">
        <w:trPr>
          <w:trHeight w:val="397"/>
        </w:trPr>
        <w:tc>
          <w:tcPr>
            <w:tcW w:w="4361" w:type="dxa"/>
            <w:shd w:val="clear" w:color="auto" w:fill="CCFFFF"/>
            <w:vAlign w:val="center"/>
          </w:tcPr>
          <w:p w14:paraId="394933C2" w14:textId="77777777" w:rsidR="00914BF2" w:rsidRDefault="00914BF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Analysis of this material [29]</w:t>
            </w:r>
          </w:p>
        </w:tc>
        <w:tc>
          <w:tcPr>
            <w:tcW w:w="638" w:type="dxa"/>
            <w:vAlign w:val="center"/>
          </w:tcPr>
          <w:p w14:paraId="485375CA" w14:textId="77777777" w:rsidR="00914BF2" w:rsidRDefault="00914BF2">
            <w:pPr>
              <w:rPr>
                <w:rFonts w:ascii="Arial" w:hAnsi="Arial" w:cs="Arial"/>
              </w:rPr>
            </w:pPr>
          </w:p>
        </w:tc>
        <w:tc>
          <w:tcPr>
            <w:tcW w:w="638" w:type="dxa"/>
            <w:vAlign w:val="center"/>
          </w:tcPr>
          <w:p w14:paraId="44DA97D4" w14:textId="77777777" w:rsidR="00914BF2" w:rsidRDefault="00914BF2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10FF8ADE" w14:textId="77777777" w:rsidR="00914BF2" w:rsidRDefault="00914BF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367F1AE0" w14:textId="77777777" w:rsidR="00914BF2" w:rsidRDefault="00914BF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4536CE01" w14:textId="77777777" w:rsidR="00914BF2" w:rsidRDefault="00914BF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6289D2E7" w14:textId="77777777" w:rsidR="00914BF2" w:rsidRDefault="00914BF2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5C6CE040" w14:textId="77777777" w:rsidR="00914BF2" w:rsidRDefault="00914BF2">
            <w:pPr>
              <w:rPr>
                <w:rFonts w:ascii="Arial" w:hAnsi="Arial" w:cs="Arial"/>
              </w:rPr>
            </w:pPr>
          </w:p>
        </w:tc>
      </w:tr>
      <w:tr w:rsidR="00914BF2" w14:paraId="7B42D4CB" w14:textId="77777777">
        <w:trPr>
          <w:trHeight w:val="397"/>
        </w:trPr>
        <w:tc>
          <w:tcPr>
            <w:tcW w:w="4361" w:type="dxa"/>
            <w:shd w:val="clear" w:color="auto" w:fill="CCFFFF"/>
            <w:tcMar>
              <w:top w:w="57" w:type="dxa"/>
              <w:bottom w:w="57" w:type="dxa"/>
            </w:tcMar>
            <w:vAlign w:val="center"/>
          </w:tcPr>
          <w:p w14:paraId="5DF541B1" w14:textId="77777777" w:rsidR="00914BF2" w:rsidRDefault="00914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Method used to kill each whale, other than harpoon [25]</w:t>
            </w:r>
          </w:p>
        </w:tc>
        <w:tc>
          <w:tcPr>
            <w:tcW w:w="638" w:type="dxa"/>
            <w:tcMar>
              <w:top w:w="57" w:type="dxa"/>
              <w:bottom w:w="57" w:type="dxa"/>
            </w:tcMar>
            <w:vAlign w:val="center"/>
          </w:tcPr>
          <w:p w14:paraId="24E616EB" w14:textId="77777777" w:rsidR="00914BF2" w:rsidRDefault="00914BF2">
            <w:pPr>
              <w:rPr>
                <w:rFonts w:ascii="Arial" w:hAnsi="Arial" w:cs="Arial"/>
              </w:rPr>
            </w:pPr>
          </w:p>
        </w:tc>
        <w:tc>
          <w:tcPr>
            <w:tcW w:w="638" w:type="dxa"/>
            <w:tcMar>
              <w:top w:w="57" w:type="dxa"/>
              <w:bottom w:w="57" w:type="dxa"/>
            </w:tcMar>
            <w:vAlign w:val="center"/>
          </w:tcPr>
          <w:p w14:paraId="2A09F343" w14:textId="77777777" w:rsidR="00914BF2" w:rsidRDefault="00914BF2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Mar>
              <w:top w:w="57" w:type="dxa"/>
              <w:bottom w:w="57" w:type="dxa"/>
            </w:tcMar>
            <w:vAlign w:val="center"/>
          </w:tcPr>
          <w:p w14:paraId="5AC62C87" w14:textId="77777777" w:rsidR="00914BF2" w:rsidRDefault="00914BF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14:paraId="7FA7130D" w14:textId="77777777" w:rsidR="00914BF2" w:rsidRDefault="00914BF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14:paraId="4792DC06" w14:textId="77777777" w:rsidR="00914BF2" w:rsidRDefault="00914BF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14:paraId="680FA739" w14:textId="77777777" w:rsidR="00914BF2" w:rsidRDefault="00914BF2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14:paraId="3B8F15C4" w14:textId="77777777" w:rsidR="00914BF2" w:rsidRDefault="00914BF2">
            <w:pPr>
              <w:rPr>
                <w:rFonts w:ascii="Arial" w:hAnsi="Arial" w:cs="Arial"/>
              </w:rPr>
            </w:pPr>
          </w:p>
        </w:tc>
      </w:tr>
      <w:tr w:rsidR="00914BF2" w14:paraId="1AD86AC5" w14:textId="77777777">
        <w:trPr>
          <w:trHeight w:val="397"/>
        </w:trPr>
        <w:tc>
          <w:tcPr>
            <w:tcW w:w="4361" w:type="dxa"/>
            <w:shd w:val="clear" w:color="auto" w:fill="CCFFFF"/>
            <w:vAlign w:val="center"/>
          </w:tcPr>
          <w:p w14:paraId="4DEA72B8" w14:textId="77777777" w:rsidR="00914BF2" w:rsidRDefault="00914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whales struck and lost [25, 27]</w:t>
            </w:r>
          </w:p>
        </w:tc>
        <w:tc>
          <w:tcPr>
            <w:tcW w:w="638" w:type="dxa"/>
            <w:vAlign w:val="center"/>
          </w:tcPr>
          <w:p w14:paraId="363FEA2A" w14:textId="77777777" w:rsidR="00914BF2" w:rsidRDefault="00914BF2">
            <w:pPr>
              <w:rPr>
                <w:rFonts w:ascii="Arial" w:hAnsi="Arial" w:cs="Arial"/>
              </w:rPr>
            </w:pPr>
          </w:p>
        </w:tc>
        <w:tc>
          <w:tcPr>
            <w:tcW w:w="638" w:type="dxa"/>
            <w:vAlign w:val="center"/>
          </w:tcPr>
          <w:p w14:paraId="4D07279F" w14:textId="77777777" w:rsidR="00914BF2" w:rsidRDefault="00914BF2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2687DADA" w14:textId="77777777" w:rsidR="00914BF2" w:rsidRDefault="00914BF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44E399BD" w14:textId="77777777" w:rsidR="00914BF2" w:rsidRDefault="00914BF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6A8DB881" w14:textId="77777777" w:rsidR="00914BF2" w:rsidRDefault="00914BF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59EC2CB1" w14:textId="77777777" w:rsidR="00914BF2" w:rsidRDefault="00914BF2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547B577E" w14:textId="77777777" w:rsidR="00914BF2" w:rsidRDefault="00914BF2">
            <w:pPr>
              <w:rPr>
                <w:rFonts w:ascii="Arial" w:hAnsi="Arial" w:cs="Arial"/>
              </w:rPr>
            </w:pPr>
          </w:p>
        </w:tc>
      </w:tr>
      <w:tr w:rsidR="00914BF2" w14:paraId="04CC3389" w14:textId="77777777">
        <w:trPr>
          <w:trHeight w:val="397"/>
        </w:trPr>
        <w:tc>
          <w:tcPr>
            <w:tcW w:w="4361" w:type="dxa"/>
            <w:shd w:val="clear" w:color="auto" w:fill="CCFFFF"/>
            <w:vAlign w:val="center"/>
          </w:tcPr>
          <w:p w14:paraId="7B84D3EA" w14:textId="77777777" w:rsidR="00914BF2" w:rsidRDefault="00914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Full explanation of each infraction [24]</w:t>
            </w:r>
          </w:p>
        </w:tc>
        <w:tc>
          <w:tcPr>
            <w:tcW w:w="638" w:type="dxa"/>
            <w:vAlign w:val="center"/>
          </w:tcPr>
          <w:p w14:paraId="31C2BBBC" w14:textId="77777777" w:rsidR="00914BF2" w:rsidRDefault="00914BF2">
            <w:pPr>
              <w:rPr>
                <w:rFonts w:ascii="Arial" w:hAnsi="Arial" w:cs="Arial"/>
              </w:rPr>
            </w:pPr>
          </w:p>
        </w:tc>
        <w:tc>
          <w:tcPr>
            <w:tcW w:w="638" w:type="dxa"/>
            <w:vAlign w:val="center"/>
          </w:tcPr>
          <w:p w14:paraId="16A8DB5D" w14:textId="77777777" w:rsidR="00914BF2" w:rsidRDefault="00914BF2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66F43DDF" w14:textId="77777777" w:rsidR="00914BF2" w:rsidRDefault="00914BF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42F691F7" w14:textId="77777777" w:rsidR="00914BF2" w:rsidRDefault="00914BF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084A9789" w14:textId="77777777" w:rsidR="00914BF2" w:rsidRDefault="00914BF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30A41E57" w14:textId="77777777" w:rsidR="00914BF2" w:rsidRDefault="00914BF2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232CB298" w14:textId="77777777" w:rsidR="00914BF2" w:rsidRDefault="00914BF2">
            <w:pPr>
              <w:rPr>
                <w:rFonts w:ascii="Arial" w:hAnsi="Arial" w:cs="Arial"/>
              </w:rPr>
            </w:pPr>
          </w:p>
        </w:tc>
      </w:tr>
      <w:tr w:rsidR="00914BF2" w14:paraId="4A26FBAE" w14:textId="77777777">
        <w:trPr>
          <w:trHeight w:val="397"/>
        </w:trPr>
        <w:tc>
          <w:tcPr>
            <w:tcW w:w="4361" w:type="dxa"/>
            <w:shd w:val="clear" w:color="auto" w:fill="CCFFFF"/>
            <w:tcMar>
              <w:top w:w="57" w:type="dxa"/>
              <w:bottom w:w="57" w:type="dxa"/>
            </w:tcMar>
            <w:vAlign w:val="center"/>
          </w:tcPr>
          <w:p w14:paraId="28E1B8BB" w14:textId="77777777" w:rsidR="00914BF2" w:rsidRDefault="00914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Amount of oil of each grade, meal fertiliser and other products [27]</w:t>
            </w:r>
          </w:p>
        </w:tc>
        <w:tc>
          <w:tcPr>
            <w:tcW w:w="638" w:type="dxa"/>
            <w:tcMar>
              <w:top w:w="57" w:type="dxa"/>
              <w:bottom w:w="57" w:type="dxa"/>
            </w:tcMar>
            <w:vAlign w:val="center"/>
          </w:tcPr>
          <w:p w14:paraId="7678ACFB" w14:textId="77777777" w:rsidR="00914BF2" w:rsidRDefault="00914BF2">
            <w:pPr>
              <w:rPr>
                <w:rFonts w:ascii="Arial" w:hAnsi="Arial" w:cs="Arial"/>
              </w:rPr>
            </w:pPr>
          </w:p>
        </w:tc>
        <w:tc>
          <w:tcPr>
            <w:tcW w:w="638" w:type="dxa"/>
            <w:tcMar>
              <w:top w:w="57" w:type="dxa"/>
              <w:bottom w:w="57" w:type="dxa"/>
            </w:tcMar>
            <w:vAlign w:val="center"/>
          </w:tcPr>
          <w:p w14:paraId="0E910B3A" w14:textId="77777777" w:rsidR="00914BF2" w:rsidRDefault="00914BF2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Mar>
              <w:top w:w="57" w:type="dxa"/>
              <w:bottom w:w="57" w:type="dxa"/>
            </w:tcMar>
            <w:vAlign w:val="center"/>
          </w:tcPr>
          <w:p w14:paraId="6D68753A" w14:textId="77777777" w:rsidR="00914BF2" w:rsidRDefault="00914BF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14:paraId="5B662502" w14:textId="77777777" w:rsidR="00914BF2" w:rsidRDefault="00914BF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14:paraId="78A6B024" w14:textId="77777777" w:rsidR="00914BF2" w:rsidRDefault="00914BF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14:paraId="2DC03CEE" w14:textId="77777777" w:rsidR="00914BF2" w:rsidRDefault="00914BF2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14:paraId="42EE4702" w14:textId="77777777" w:rsidR="00914BF2" w:rsidRDefault="00914BF2">
            <w:pPr>
              <w:rPr>
                <w:rFonts w:ascii="Arial" w:hAnsi="Arial" w:cs="Arial"/>
              </w:rPr>
            </w:pPr>
          </w:p>
        </w:tc>
      </w:tr>
      <w:tr w:rsidR="00914BF2" w14:paraId="42744BA7" w14:textId="77777777">
        <w:trPr>
          <w:trHeight w:val="397"/>
        </w:trPr>
        <w:tc>
          <w:tcPr>
            <w:tcW w:w="4361" w:type="dxa"/>
            <w:shd w:val="clear" w:color="auto" w:fill="CCFFFF"/>
            <w:vAlign w:val="center"/>
          </w:tcPr>
          <w:p w14:paraId="549227E3" w14:textId="77777777" w:rsidR="00914BF2" w:rsidRDefault="00914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and GRT of each factory ship [28]</w:t>
            </w:r>
          </w:p>
        </w:tc>
        <w:tc>
          <w:tcPr>
            <w:tcW w:w="638" w:type="dxa"/>
            <w:vAlign w:val="center"/>
          </w:tcPr>
          <w:p w14:paraId="06111BF7" w14:textId="77777777" w:rsidR="00914BF2" w:rsidRDefault="00914BF2">
            <w:pPr>
              <w:rPr>
                <w:rFonts w:ascii="Arial" w:hAnsi="Arial" w:cs="Arial"/>
              </w:rPr>
            </w:pPr>
          </w:p>
        </w:tc>
        <w:tc>
          <w:tcPr>
            <w:tcW w:w="638" w:type="dxa"/>
            <w:vAlign w:val="center"/>
          </w:tcPr>
          <w:p w14:paraId="596A86CE" w14:textId="77777777" w:rsidR="00914BF2" w:rsidRDefault="00914BF2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66C26FE4" w14:textId="77777777" w:rsidR="00914BF2" w:rsidRDefault="00914BF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4C4B5C9D" w14:textId="77777777" w:rsidR="00914BF2" w:rsidRDefault="00914BF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022CC443" w14:textId="77777777" w:rsidR="00914BF2" w:rsidRDefault="00914BF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0A71EDEC" w14:textId="77777777" w:rsidR="00914BF2" w:rsidRDefault="00914BF2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4FC13753" w14:textId="77777777" w:rsidR="00914BF2" w:rsidRDefault="00914BF2">
            <w:pPr>
              <w:rPr>
                <w:rFonts w:ascii="Arial" w:hAnsi="Arial" w:cs="Arial"/>
              </w:rPr>
            </w:pPr>
          </w:p>
        </w:tc>
      </w:tr>
      <w:tr w:rsidR="00914BF2" w14:paraId="59B2D78E" w14:textId="77777777">
        <w:trPr>
          <w:trHeight w:val="397"/>
        </w:trPr>
        <w:tc>
          <w:tcPr>
            <w:tcW w:w="4361" w:type="dxa"/>
            <w:shd w:val="clear" w:color="auto" w:fill="CCFFFF"/>
            <w:tcMar>
              <w:top w:w="57" w:type="dxa"/>
              <w:bottom w:w="57" w:type="dxa"/>
            </w:tcMar>
            <w:vAlign w:val="center"/>
          </w:tcPr>
          <w:p w14:paraId="02870E6D" w14:textId="77777777" w:rsidR="00914BF2" w:rsidRDefault="00914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Notification of factory ship to operate south of 40°S [26]</w:t>
            </w:r>
          </w:p>
        </w:tc>
        <w:tc>
          <w:tcPr>
            <w:tcW w:w="638" w:type="dxa"/>
            <w:tcMar>
              <w:top w:w="57" w:type="dxa"/>
              <w:bottom w:w="57" w:type="dxa"/>
            </w:tcMar>
            <w:vAlign w:val="center"/>
          </w:tcPr>
          <w:p w14:paraId="12412D63" w14:textId="77777777" w:rsidR="00914BF2" w:rsidRDefault="00914BF2">
            <w:pPr>
              <w:rPr>
                <w:rFonts w:ascii="Arial" w:hAnsi="Arial" w:cs="Arial"/>
              </w:rPr>
            </w:pPr>
          </w:p>
        </w:tc>
        <w:tc>
          <w:tcPr>
            <w:tcW w:w="638" w:type="dxa"/>
            <w:tcMar>
              <w:top w:w="57" w:type="dxa"/>
              <w:bottom w:w="57" w:type="dxa"/>
            </w:tcMar>
            <w:vAlign w:val="center"/>
          </w:tcPr>
          <w:p w14:paraId="6976F4E0" w14:textId="77777777" w:rsidR="00914BF2" w:rsidRDefault="00914BF2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Mar>
              <w:top w:w="57" w:type="dxa"/>
              <w:bottom w:w="57" w:type="dxa"/>
            </w:tcMar>
            <w:vAlign w:val="center"/>
          </w:tcPr>
          <w:p w14:paraId="139D11EA" w14:textId="77777777" w:rsidR="00914BF2" w:rsidRDefault="00914BF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14:paraId="0BC4FE00" w14:textId="77777777" w:rsidR="00914BF2" w:rsidRDefault="00914BF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14:paraId="1F50FE20" w14:textId="77777777" w:rsidR="00914BF2" w:rsidRDefault="00914BF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14:paraId="0131C6FA" w14:textId="77777777" w:rsidR="00914BF2" w:rsidRDefault="00914BF2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14:paraId="6DAB24E2" w14:textId="77777777" w:rsidR="00914BF2" w:rsidRDefault="00914BF2">
            <w:pPr>
              <w:rPr>
                <w:rFonts w:ascii="Arial" w:hAnsi="Arial" w:cs="Arial"/>
              </w:rPr>
            </w:pPr>
          </w:p>
        </w:tc>
      </w:tr>
      <w:tr w:rsidR="00914BF2" w14:paraId="62950BE7" w14:textId="77777777">
        <w:trPr>
          <w:trHeight w:val="397"/>
        </w:trPr>
        <w:tc>
          <w:tcPr>
            <w:tcW w:w="4361" w:type="dxa"/>
            <w:shd w:val="clear" w:color="auto" w:fill="CCFFFF"/>
            <w:tcMar>
              <w:top w:w="57" w:type="dxa"/>
              <w:bottom w:w="57" w:type="dxa"/>
            </w:tcMar>
            <w:vAlign w:val="center"/>
          </w:tcPr>
          <w:p w14:paraId="3D0445B7" w14:textId="77777777" w:rsidR="00914BF2" w:rsidRDefault="00914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baleen whales taken south of 40°S at end of each week (or day, if applicable) [26]</w:t>
            </w:r>
          </w:p>
        </w:tc>
        <w:tc>
          <w:tcPr>
            <w:tcW w:w="638" w:type="dxa"/>
            <w:tcMar>
              <w:top w:w="57" w:type="dxa"/>
              <w:bottom w:w="57" w:type="dxa"/>
            </w:tcMar>
            <w:vAlign w:val="center"/>
          </w:tcPr>
          <w:p w14:paraId="67F3633B" w14:textId="77777777" w:rsidR="00914BF2" w:rsidRDefault="00914BF2">
            <w:pPr>
              <w:rPr>
                <w:rFonts w:ascii="Arial" w:hAnsi="Arial" w:cs="Arial"/>
              </w:rPr>
            </w:pPr>
          </w:p>
        </w:tc>
        <w:tc>
          <w:tcPr>
            <w:tcW w:w="638" w:type="dxa"/>
            <w:tcMar>
              <w:top w:w="57" w:type="dxa"/>
              <w:bottom w:w="57" w:type="dxa"/>
            </w:tcMar>
            <w:vAlign w:val="center"/>
          </w:tcPr>
          <w:p w14:paraId="7F32C1E5" w14:textId="77777777" w:rsidR="00914BF2" w:rsidRDefault="00914BF2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Mar>
              <w:top w:w="57" w:type="dxa"/>
              <w:bottom w:w="57" w:type="dxa"/>
            </w:tcMar>
            <w:vAlign w:val="center"/>
          </w:tcPr>
          <w:p w14:paraId="59456ADF" w14:textId="77777777" w:rsidR="00914BF2" w:rsidRDefault="00914BF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14:paraId="5721D071" w14:textId="77777777" w:rsidR="00914BF2" w:rsidRDefault="00914BF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14:paraId="47465A50" w14:textId="77777777" w:rsidR="00914BF2" w:rsidRDefault="00914BF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14:paraId="7103920A" w14:textId="77777777" w:rsidR="00914BF2" w:rsidRDefault="00914BF2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14:paraId="310687D0" w14:textId="77777777" w:rsidR="00914BF2" w:rsidRDefault="00914BF2">
            <w:pPr>
              <w:rPr>
                <w:rFonts w:ascii="Arial" w:hAnsi="Arial" w:cs="Arial"/>
              </w:rPr>
            </w:pPr>
          </w:p>
        </w:tc>
      </w:tr>
      <w:tr w:rsidR="00914BF2" w14:paraId="50AC9CBD" w14:textId="77777777">
        <w:trPr>
          <w:trHeight w:val="397"/>
        </w:trPr>
        <w:tc>
          <w:tcPr>
            <w:tcW w:w="4361" w:type="dxa"/>
            <w:shd w:val="clear" w:color="auto" w:fill="CCFFFF"/>
            <w:tcMar>
              <w:top w:w="57" w:type="dxa"/>
              <w:bottom w:w="57" w:type="dxa"/>
            </w:tcMar>
            <w:vAlign w:val="center"/>
          </w:tcPr>
          <w:p w14:paraId="0AF698DA" w14:textId="77777777" w:rsidR="00914BF2" w:rsidRDefault="00914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 of land stations in operation [28]</w:t>
            </w:r>
          </w:p>
        </w:tc>
        <w:tc>
          <w:tcPr>
            <w:tcW w:w="638" w:type="dxa"/>
            <w:tcMar>
              <w:top w:w="57" w:type="dxa"/>
              <w:bottom w:w="57" w:type="dxa"/>
            </w:tcMar>
            <w:vAlign w:val="center"/>
          </w:tcPr>
          <w:p w14:paraId="3152A74E" w14:textId="77777777" w:rsidR="00914BF2" w:rsidRDefault="00914BF2">
            <w:pPr>
              <w:rPr>
                <w:rFonts w:ascii="Arial" w:hAnsi="Arial" w:cs="Arial"/>
              </w:rPr>
            </w:pPr>
          </w:p>
        </w:tc>
        <w:tc>
          <w:tcPr>
            <w:tcW w:w="638" w:type="dxa"/>
            <w:tcMar>
              <w:top w:w="57" w:type="dxa"/>
              <w:bottom w:w="57" w:type="dxa"/>
            </w:tcMar>
            <w:vAlign w:val="center"/>
          </w:tcPr>
          <w:p w14:paraId="4AE93972" w14:textId="77777777" w:rsidR="00914BF2" w:rsidRDefault="00914BF2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Mar>
              <w:top w:w="57" w:type="dxa"/>
              <w:bottom w:w="57" w:type="dxa"/>
            </w:tcMar>
            <w:vAlign w:val="center"/>
          </w:tcPr>
          <w:p w14:paraId="704DA9A5" w14:textId="77777777" w:rsidR="00914BF2" w:rsidRDefault="00914BF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14:paraId="6E7219F9" w14:textId="77777777" w:rsidR="00914BF2" w:rsidRDefault="00914BF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14:paraId="2A5B4930" w14:textId="77777777" w:rsidR="00914BF2" w:rsidRDefault="00914BF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14:paraId="0B13874A" w14:textId="77777777" w:rsidR="00914BF2" w:rsidRDefault="00914BF2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14:paraId="0739D4FD" w14:textId="77777777" w:rsidR="00914BF2" w:rsidRDefault="00914BF2">
            <w:pPr>
              <w:rPr>
                <w:rFonts w:ascii="Arial" w:hAnsi="Arial" w:cs="Arial"/>
              </w:rPr>
            </w:pPr>
          </w:p>
        </w:tc>
      </w:tr>
      <w:tr w:rsidR="00914BF2" w14:paraId="6781648A" w14:textId="77777777">
        <w:trPr>
          <w:trHeight w:val="397"/>
        </w:trPr>
        <w:tc>
          <w:tcPr>
            <w:tcW w:w="4361" w:type="dxa"/>
            <w:shd w:val="clear" w:color="auto" w:fill="CCFFFF"/>
            <w:tcMar>
              <w:top w:w="57" w:type="dxa"/>
              <w:bottom w:w="57" w:type="dxa"/>
            </w:tcMar>
            <w:vAlign w:val="center"/>
          </w:tcPr>
          <w:p w14:paraId="0905ECA9" w14:textId="77777777" w:rsidR="00914BF2" w:rsidRDefault="00914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GRT, length, HP of each catcher [28]</w:t>
            </w:r>
          </w:p>
        </w:tc>
        <w:tc>
          <w:tcPr>
            <w:tcW w:w="638" w:type="dxa"/>
            <w:tcMar>
              <w:top w:w="57" w:type="dxa"/>
              <w:bottom w:w="57" w:type="dxa"/>
            </w:tcMar>
            <w:vAlign w:val="center"/>
          </w:tcPr>
          <w:p w14:paraId="4354B562" w14:textId="77777777" w:rsidR="00914BF2" w:rsidRDefault="00914BF2">
            <w:pPr>
              <w:rPr>
                <w:rFonts w:ascii="Arial" w:hAnsi="Arial" w:cs="Arial"/>
              </w:rPr>
            </w:pPr>
          </w:p>
        </w:tc>
        <w:tc>
          <w:tcPr>
            <w:tcW w:w="638" w:type="dxa"/>
            <w:tcMar>
              <w:top w:w="57" w:type="dxa"/>
              <w:bottom w:w="57" w:type="dxa"/>
            </w:tcMar>
            <w:vAlign w:val="center"/>
          </w:tcPr>
          <w:p w14:paraId="23BF4DF7" w14:textId="77777777" w:rsidR="00914BF2" w:rsidRDefault="00914BF2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Mar>
              <w:top w:w="57" w:type="dxa"/>
              <w:bottom w:w="57" w:type="dxa"/>
            </w:tcMar>
            <w:vAlign w:val="center"/>
          </w:tcPr>
          <w:p w14:paraId="7D1EBCA4" w14:textId="77777777" w:rsidR="00914BF2" w:rsidRDefault="00914BF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14:paraId="1F37DD76" w14:textId="77777777" w:rsidR="00914BF2" w:rsidRDefault="00914BF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14:paraId="3D37B156" w14:textId="77777777" w:rsidR="00914BF2" w:rsidRDefault="00914BF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14:paraId="1C9B164C" w14:textId="77777777" w:rsidR="00914BF2" w:rsidRDefault="00914BF2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14:paraId="04B32439" w14:textId="77777777" w:rsidR="00914BF2" w:rsidRDefault="00914BF2">
            <w:pPr>
              <w:rPr>
                <w:rFonts w:ascii="Arial" w:hAnsi="Arial" w:cs="Arial"/>
              </w:rPr>
            </w:pPr>
          </w:p>
        </w:tc>
      </w:tr>
      <w:tr w:rsidR="00914BF2" w14:paraId="74AF0E19" w14:textId="77777777">
        <w:trPr>
          <w:trHeight w:val="397"/>
        </w:trPr>
        <w:tc>
          <w:tcPr>
            <w:tcW w:w="4361" w:type="dxa"/>
            <w:shd w:val="clear" w:color="auto" w:fill="CCFFFF"/>
            <w:tcMar>
              <w:top w:w="57" w:type="dxa"/>
              <w:bottom w:w="57" w:type="dxa"/>
            </w:tcMar>
            <w:vAlign w:val="center"/>
          </w:tcPr>
          <w:p w14:paraId="69FAE70F" w14:textId="77777777" w:rsidR="00914BF2" w:rsidRDefault="00914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days each catcher on whaling grounds [28]</w:t>
            </w:r>
          </w:p>
        </w:tc>
        <w:tc>
          <w:tcPr>
            <w:tcW w:w="638" w:type="dxa"/>
            <w:tcMar>
              <w:top w:w="57" w:type="dxa"/>
              <w:bottom w:w="57" w:type="dxa"/>
            </w:tcMar>
            <w:vAlign w:val="center"/>
          </w:tcPr>
          <w:p w14:paraId="597F1DFD" w14:textId="77777777" w:rsidR="00914BF2" w:rsidRDefault="00914BF2">
            <w:pPr>
              <w:rPr>
                <w:rFonts w:ascii="Arial" w:hAnsi="Arial" w:cs="Arial"/>
              </w:rPr>
            </w:pPr>
          </w:p>
        </w:tc>
        <w:tc>
          <w:tcPr>
            <w:tcW w:w="638" w:type="dxa"/>
            <w:tcMar>
              <w:top w:w="57" w:type="dxa"/>
              <w:bottom w:w="57" w:type="dxa"/>
            </w:tcMar>
            <w:vAlign w:val="center"/>
          </w:tcPr>
          <w:p w14:paraId="7CAE5031" w14:textId="77777777" w:rsidR="00914BF2" w:rsidRDefault="00914BF2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Mar>
              <w:top w:w="57" w:type="dxa"/>
              <w:bottom w:w="57" w:type="dxa"/>
            </w:tcMar>
            <w:vAlign w:val="center"/>
          </w:tcPr>
          <w:p w14:paraId="46476D79" w14:textId="77777777" w:rsidR="00914BF2" w:rsidRDefault="00914BF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14:paraId="3D3F9698" w14:textId="77777777" w:rsidR="00914BF2" w:rsidRDefault="00914BF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14:paraId="4B8124AD" w14:textId="77777777" w:rsidR="00914BF2" w:rsidRDefault="00914BF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14:paraId="3468EA6C" w14:textId="77777777" w:rsidR="00914BF2" w:rsidRDefault="00914BF2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14:paraId="37F60874" w14:textId="77777777" w:rsidR="00914BF2" w:rsidRDefault="00914BF2">
            <w:pPr>
              <w:rPr>
                <w:rFonts w:ascii="Arial" w:hAnsi="Arial" w:cs="Arial"/>
              </w:rPr>
            </w:pPr>
          </w:p>
        </w:tc>
      </w:tr>
      <w:tr w:rsidR="00914BF2" w14:paraId="3A87CD6A" w14:textId="77777777">
        <w:trPr>
          <w:trHeight w:val="397"/>
        </w:trPr>
        <w:tc>
          <w:tcPr>
            <w:tcW w:w="4361" w:type="dxa"/>
            <w:shd w:val="clear" w:color="auto" w:fill="CCFFFF"/>
            <w:tcMar>
              <w:top w:w="57" w:type="dxa"/>
              <w:bottom w:w="57" w:type="dxa"/>
            </w:tcMar>
            <w:vAlign w:val="center"/>
          </w:tcPr>
          <w:p w14:paraId="7ABCCB9E" w14:textId="77777777" w:rsidR="00914BF2" w:rsidRDefault="00914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Starting and closing date for each catcher for the season [28]</w:t>
            </w:r>
          </w:p>
        </w:tc>
        <w:tc>
          <w:tcPr>
            <w:tcW w:w="638" w:type="dxa"/>
            <w:tcMar>
              <w:top w:w="57" w:type="dxa"/>
              <w:bottom w:w="57" w:type="dxa"/>
            </w:tcMar>
            <w:vAlign w:val="center"/>
          </w:tcPr>
          <w:p w14:paraId="37DC5406" w14:textId="77777777" w:rsidR="00914BF2" w:rsidRDefault="00914BF2">
            <w:pPr>
              <w:rPr>
                <w:rFonts w:ascii="Arial" w:hAnsi="Arial" w:cs="Arial"/>
              </w:rPr>
            </w:pPr>
          </w:p>
        </w:tc>
        <w:tc>
          <w:tcPr>
            <w:tcW w:w="638" w:type="dxa"/>
            <w:tcMar>
              <w:top w:w="57" w:type="dxa"/>
              <w:bottom w:w="57" w:type="dxa"/>
            </w:tcMar>
            <w:vAlign w:val="center"/>
          </w:tcPr>
          <w:p w14:paraId="1A904C1D" w14:textId="77777777" w:rsidR="00914BF2" w:rsidRDefault="00914BF2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Mar>
              <w:top w:w="57" w:type="dxa"/>
              <w:bottom w:w="57" w:type="dxa"/>
            </w:tcMar>
            <w:vAlign w:val="center"/>
          </w:tcPr>
          <w:p w14:paraId="2CC4B786" w14:textId="77777777" w:rsidR="00914BF2" w:rsidRDefault="00914BF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14:paraId="11C151FF" w14:textId="77777777" w:rsidR="00914BF2" w:rsidRDefault="00914BF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14:paraId="40734D99" w14:textId="77777777" w:rsidR="00914BF2" w:rsidRDefault="00914BF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14:paraId="2274B5A2" w14:textId="77777777" w:rsidR="00914BF2" w:rsidRDefault="00914BF2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14:paraId="7268D387" w14:textId="77777777" w:rsidR="00914BF2" w:rsidRDefault="00914BF2">
            <w:pPr>
              <w:rPr>
                <w:rFonts w:ascii="Arial" w:hAnsi="Arial" w:cs="Arial"/>
              </w:rPr>
            </w:pPr>
          </w:p>
        </w:tc>
      </w:tr>
      <w:tr w:rsidR="00914BF2" w14:paraId="14B0BDD0" w14:textId="77777777">
        <w:trPr>
          <w:trHeight w:val="397"/>
        </w:trPr>
        <w:tc>
          <w:tcPr>
            <w:tcW w:w="4361" w:type="dxa"/>
            <w:shd w:val="clear" w:color="auto" w:fill="CCFFFF"/>
            <w:tcMar>
              <w:top w:w="57" w:type="dxa"/>
              <w:bottom w:w="57" w:type="dxa"/>
            </w:tcMar>
            <w:vAlign w:val="center"/>
          </w:tcPr>
          <w:p w14:paraId="06E04097" w14:textId="77777777" w:rsidR="00914BF2" w:rsidRDefault="00914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Markings identifying catcher and order of catching [28]</w:t>
            </w:r>
          </w:p>
        </w:tc>
        <w:tc>
          <w:tcPr>
            <w:tcW w:w="638" w:type="dxa"/>
            <w:tcMar>
              <w:top w:w="57" w:type="dxa"/>
              <w:bottom w:w="57" w:type="dxa"/>
            </w:tcMar>
            <w:vAlign w:val="center"/>
          </w:tcPr>
          <w:p w14:paraId="641A959A" w14:textId="77777777" w:rsidR="00914BF2" w:rsidRDefault="00914BF2">
            <w:pPr>
              <w:rPr>
                <w:rFonts w:ascii="Arial" w:hAnsi="Arial" w:cs="Arial"/>
              </w:rPr>
            </w:pPr>
          </w:p>
        </w:tc>
        <w:tc>
          <w:tcPr>
            <w:tcW w:w="638" w:type="dxa"/>
            <w:tcMar>
              <w:top w:w="57" w:type="dxa"/>
              <w:bottom w:w="57" w:type="dxa"/>
            </w:tcMar>
            <w:vAlign w:val="center"/>
          </w:tcPr>
          <w:p w14:paraId="6AEA305A" w14:textId="77777777" w:rsidR="00914BF2" w:rsidRDefault="00914BF2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Mar>
              <w:top w:w="57" w:type="dxa"/>
              <w:bottom w:w="57" w:type="dxa"/>
            </w:tcMar>
            <w:vAlign w:val="center"/>
          </w:tcPr>
          <w:p w14:paraId="354DCCC1" w14:textId="77777777" w:rsidR="00914BF2" w:rsidRDefault="00914BF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14:paraId="04B4DCDC" w14:textId="77777777" w:rsidR="00914BF2" w:rsidRDefault="00914BF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14:paraId="2989A81C" w14:textId="77777777" w:rsidR="00914BF2" w:rsidRDefault="00914BF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14:paraId="2102F8E4" w14:textId="77777777" w:rsidR="00914BF2" w:rsidRDefault="00914BF2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14:paraId="0A12F795" w14:textId="77777777" w:rsidR="00914BF2" w:rsidRDefault="00914BF2">
            <w:pPr>
              <w:rPr>
                <w:rFonts w:ascii="Arial" w:hAnsi="Arial" w:cs="Arial"/>
              </w:rPr>
            </w:pPr>
          </w:p>
        </w:tc>
      </w:tr>
      <w:tr w:rsidR="00914BF2" w14:paraId="18EF4403" w14:textId="77777777">
        <w:trPr>
          <w:trHeight w:val="397"/>
        </w:trPr>
        <w:tc>
          <w:tcPr>
            <w:tcW w:w="4361" w:type="dxa"/>
            <w:shd w:val="clear" w:color="auto" w:fill="CCFFFF"/>
            <w:tcMar>
              <w:top w:w="57" w:type="dxa"/>
              <w:bottom w:w="57" w:type="dxa"/>
            </w:tcMar>
            <w:vAlign w:val="center"/>
          </w:tcPr>
          <w:p w14:paraId="5B6E8E42" w14:textId="77777777" w:rsidR="00914BF2" w:rsidRDefault="00914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 spent each day on different components of the whaling operations [28]</w:t>
            </w:r>
          </w:p>
        </w:tc>
        <w:tc>
          <w:tcPr>
            <w:tcW w:w="638" w:type="dxa"/>
            <w:tcMar>
              <w:top w:w="57" w:type="dxa"/>
              <w:bottom w:w="57" w:type="dxa"/>
            </w:tcMar>
            <w:vAlign w:val="center"/>
          </w:tcPr>
          <w:p w14:paraId="3B544E92" w14:textId="77777777" w:rsidR="00914BF2" w:rsidRDefault="00914BF2">
            <w:pPr>
              <w:rPr>
                <w:rFonts w:ascii="Arial" w:hAnsi="Arial" w:cs="Arial"/>
              </w:rPr>
            </w:pPr>
          </w:p>
        </w:tc>
        <w:tc>
          <w:tcPr>
            <w:tcW w:w="638" w:type="dxa"/>
            <w:tcMar>
              <w:top w:w="57" w:type="dxa"/>
              <w:bottom w:w="57" w:type="dxa"/>
            </w:tcMar>
            <w:vAlign w:val="center"/>
          </w:tcPr>
          <w:p w14:paraId="2C5713A7" w14:textId="77777777" w:rsidR="00914BF2" w:rsidRDefault="00914BF2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Mar>
              <w:top w:w="57" w:type="dxa"/>
              <w:bottom w:w="57" w:type="dxa"/>
            </w:tcMar>
            <w:vAlign w:val="center"/>
          </w:tcPr>
          <w:p w14:paraId="2399B4A1" w14:textId="77777777" w:rsidR="00914BF2" w:rsidRDefault="00914BF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14:paraId="5AB3387D" w14:textId="77777777" w:rsidR="00914BF2" w:rsidRDefault="00914BF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14:paraId="288AEF80" w14:textId="77777777" w:rsidR="00914BF2" w:rsidRDefault="00914BF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14:paraId="7512BE0A" w14:textId="77777777" w:rsidR="00914BF2" w:rsidRDefault="00914BF2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14:paraId="6B117CD7" w14:textId="77777777" w:rsidR="00914BF2" w:rsidRDefault="00914BF2">
            <w:pPr>
              <w:rPr>
                <w:rFonts w:ascii="Arial" w:hAnsi="Arial" w:cs="Arial"/>
              </w:rPr>
            </w:pPr>
          </w:p>
        </w:tc>
      </w:tr>
      <w:tr w:rsidR="00914BF2" w14:paraId="36144B26" w14:textId="77777777">
        <w:trPr>
          <w:trHeight w:val="397"/>
        </w:trPr>
        <w:tc>
          <w:tcPr>
            <w:tcW w:w="4361" w:type="dxa"/>
            <w:shd w:val="clear" w:color="auto" w:fill="CCFFFF"/>
            <w:tcMar>
              <w:top w:w="57" w:type="dxa"/>
              <w:bottom w:w="57" w:type="dxa"/>
            </w:tcMar>
            <w:vAlign w:val="center"/>
          </w:tcPr>
          <w:p w14:paraId="2E10DCF7" w14:textId="77777777" w:rsidR="00914BF2" w:rsidRDefault="00914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Logbook information given in Appendix A [28]</w:t>
            </w:r>
          </w:p>
        </w:tc>
        <w:tc>
          <w:tcPr>
            <w:tcW w:w="638" w:type="dxa"/>
            <w:tcMar>
              <w:top w:w="57" w:type="dxa"/>
              <w:bottom w:w="57" w:type="dxa"/>
            </w:tcMar>
            <w:vAlign w:val="center"/>
          </w:tcPr>
          <w:p w14:paraId="57F9BA35" w14:textId="77777777" w:rsidR="00914BF2" w:rsidRDefault="00914BF2">
            <w:pPr>
              <w:rPr>
                <w:rFonts w:ascii="Arial" w:hAnsi="Arial" w:cs="Arial"/>
              </w:rPr>
            </w:pPr>
          </w:p>
        </w:tc>
        <w:tc>
          <w:tcPr>
            <w:tcW w:w="638" w:type="dxa"/>
            <w:tcMar>
              <w:top w:w="57" w:type="dxa"/>
              <w:bottom w:w="57" w:type="dxa"/>
            </w:tcMar>
            <w:vAlign w:val="center"/>
          </w:tcPr>
          <w:p w14:paraId="2269723A" w14:textId="77777777" w:rsidR="00914BF2" w:rsidRDefault="00914BF2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Mar>
              <w:top w:w="57" w:type="dxa"/>
              <w:bottom w:w="57" w:type="dxa"/>
            </w:tcMar>
            <w:vAlign w:val="center"/>
          </w:tcPr>
          <w:p w14:paraId="424FCEEC" w14:textId="77777777" w:rsidR="00914BF2" w:rsidRDefault="00914BF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14:paraId="0AC201E3" w14:textId="77777777" w:rsidR="00914BF2" w:rsidRDefault="00914BF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14:paraId="4FCF2640" w14:textId="77777777" w:rsidR="00914BF2" w:rsidRDefault="00914BF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14:paraId="58FB3559" w14:textId="77777777" w:rsidR="00914BF2" w:rsidRDefault="00914BF2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14:paraId="383A77D7" w14:textId="77777777" w:rsidR="00914BF2" w:rsidRDefault="00914BF2">
            <w:pPr>
              <w:rPr>
                <w:rFonts w:ascii="Arial" w:hAnsi="Arial" w:cs="Arial"/>
              </w:rPr>
            </w:pPr>
          </w:p>
        </w:tc>
      </w:tr>
      <w:tr w:rsidR="00914BF2" w14:paraId="2D026B6E" w14:textId="77777777">
        <w:trPr>
          <w:trHeight w:val="397"/>
        </w:trPr>
        <w:tc>
          <w:tcPr>
            <w:tcW w:w="4361" w:type="dxa"/>
            <w:shd w:val="clear" w:color="auto" w:fill="CCFFFF"/>
            <w:tcMar>
              <w:top w:w="57" w:type="dxa"/>
              <w:bottom w:w="57" w:type="dxa"/>
            </w:tcMar>
            <w:vAlign w:val="center"/>
          </w:tcPr>
          <w:p w14:paraId="4393B4B1" w14:textId="77777777" w:rsidR="00914BF2" w:rsidRDefault="00914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suitable indicator of effort for small-type whaling [28]</w:t>
            </w:r>
          </w:p>
        </w:tc>
        <w:tc>
          <w:tcPr>
            <w:tcW w:w="638" w:type="dxa"/>
            <w:tcMar>
              <w:top w:w="57" w:type="dxa"/>
              <w:bottom w:w="57" w:type="dxa"/>
            </w:tcMar>
            <w:vAlign w:val="center"/>
          </w:tcPr>
          <w:p w14:paraId="1487B382" w14:textId="77777777" w:rsidR="00914BF2" w:rsidRDefault="00914BF2">
            <w:pPr>
              <w:rPr>
                <w:rFonts w:ascii="Arial" w:hAnsi="Arial" w:cs="Arial"/>
              </w:rPr>
            </w:pPr>
          </w:p>
        </w:tc>
        <w:tc>
          <w:tcPr>
            <w:tcW w:w="638" w:type="dxa"/>
            <w:tcMar>
              <w:top w:w="57" w:type="dxa"/>
              <w:bottom w:w="57" w:type="dxa"/>
            </w:tcMar>
            <w:vAlign w:val="center"/>
          </w:tcPr>
          <w:p w14:paraId="34FE4776" w14:textId="77777777" w:rsidR="00914BF2" w:rsidRDefault="00914BF2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Mar>
              <w:top w:w="57" w:type="dxa"/>
              <w:bottom w:w="57" w:type="dxa"/>
            </w:tcMar>
            <w:vAlign w:val="center"/>
          </w:tcPr>
          <w:p w14:paraId="1A084D6A" w14:textId="77777777" w:rsidR="00914BF2" w:rsidRDefault="00914BF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14:paraId="4B8EA34A" w14:textId="77777777" w:rsidR="00914BF2" w:rsidRDefault="00914BF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14:paraId="3A1B282C" w14:textId="77777777" w:rsidR="00914BF2" w:rsidRDefault="00914BF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14:paraId="3EE0F51A" w14:textId="77777777" w:rsidR="00914BF2" w:rsidRDefault="00914BF2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14:paraId="5727CD78" w14:textId="77777777" w:rsidR="00914BF2" w:rsidRDefault="00914BF2">
            <w:pPr>
              <w:rPr>
                <w:rFonts w:ascii="Arial" w:hAnsi="Arial" w:cs="Arial"/>
              </w:rPr>
            </w:pPr>
          </w:p>
        </w:tc>
      </w:tr>
      <w:tr w:rsidR="00914BF2" w14:paraId="251BA4DC" w14:textId="77777777">
        <w:trPr>
          <w:trHeight w:val="397"/>
        </w:trPr>
        <w:tc>
          <w:tcPr>
            <w:tcW w:w="4361" w:type="dxa"/>
            <w:shd w:val="clear" w:color="auto" w:fill="CCFFFF"/>
            <w:tcMar>
              <w:top w:w="57" w:type="dxa"/>
              <w:bottom w:w="57" w:type="dxa"/>
            </w:tcMar>
            <w:vAlign w:val="center"/>
          </w:tcPr>
          <w:p w14:paraId="50E037F2" w14:textId="77777777" w:rsidR="00914BF2" w:rsidRDefault="00914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 miles searched by aircraft each day [28]</w:t>
            </w:r>
          </w:p>
        </w:tc>
        <w:tc>
          <w:tcPr>
            <w:tcW w:w="638" w:type="dxa"/>
            <w:tcMar>
              <w:top w:w="57" w:type="dxa"/>
              <w:bottom w:w="57" w:type="dxa"/>
            </w:tcMar>
            <w:vAlign w:val="center"/>
          </w:tcPr>
          <w:p w14:paraId="44CF28B6" w14:textId="77777777" w:rsidR="00914BF2" w:rsidRDefault="00914BF2">
            <w:pPr>
              <w:rPr>
                <w:rFonts w:ascii="Arial" w:hAnsi="Arial" w:cs="Arial"/>
              </w:rPr>
            </w:pPr>
          </w:p>
        </w:tc>
        <w:tc>
          <w:tcPr>
            <w:tcW w:w="638" w:type="dxa"/>
            <w:tcMar>
              <w:top w:w="57" w:type="dxa"/>
              <w:bottom w:w="57" w:type="dxa"/>
            </w:tcMar>
            <w:vAlign w:val="center"/>
          </w:tcPr>
          <w:p w14:paraId="5A59BA3D" w14:textId="77777777" w:rsidR="00914BF2" w:rsidRDefault="00914BF2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Mar>
              <w:top w:w="57" w:type="dxa"/>
              <w:bottom w:w="57" w:type="dxa"/>
            </w:tcMar>
            <w:vAlign w:val="center"/>
          </w:tcPr>
          <w:p w14:paraId="3F4A941F" w14:textId="77777777" w:rsidR="00914BF2" w:rsidRDefault="00914BF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14:paraId="2B213A8F" w14:textId="77777777" w:rsidR="00914BF2" w:rsidRDefault="00914BF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14:paraId="34D05CDC" w14:textId="77777777" w:rsidR="00914BF2" w:rsidRDefault="00914BF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14:paraId="388746C1" w14:textId="77777777" w:rsidR="00914BF2" w:rsidRDefault="00914BF2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14:paraId="38B223FE" w14:textId="77777777" w:rsidR="00914BF2" w:rsidRDefault="00914BF2">
            <w:pPr>
              <w:rPr>
                <w:rFonts w:ascii="Arial" w:hAnsi="Arial" w:cs="Arial"/>
              </w:rPr>
            </w:pPr>
          </w:p>
        </w:tc>
      </w:tr>
      <w:tr w:rsidR="00914BF2" w14:paraId="72D2FEF9" w14:textId="77777777">
        <w:trPr>
          <w:trHeight w:val="909"/>
        </w:trPr>
        <w:tc>
          <w:tcPr>
            <w:tcW w:w="4361" w:type="dxa"/>
            <w:shd w:val="clear" w:color="auto" w:fill="CCFFFF"/>
            <w:tcMar>
              <w:top w:w="57" w:type="dxa"/>
              <w:bottom w:w="57" w:type="dxa"/>
            </w:tcMar>
            <w:vAlign w:val="center"/>
          </w:tcPr>
          <w:p w14:paraId="309060BE" w14:textId="77777777" w:rsidR="00914BF2" w:rsidRDefault="00914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Provision of national laws and regulations relating to whales and whaling and any changes [31]</w:t>
            </w:r>
          </w:p>
        </w:tc>
        <w:tc>
          <w:tcPr>
            <w:tcW w:w="638" w:type="dxa"/>
            <w:tcMar>
              <w:top w:w="57" w:type="dxa"/>
              <w:bottom w:w="57" w:type="dxa"/>
            </w:tcMar>
            <w:vAlign w:val="center"/>
          </w:tcPr>
          <w:p w14:paraId="2DDC242E" w14:textId="77777777" w:rsidR="00914BF2" w:rsidRDefault="00914BF2">
            <w:pPr>
              <w:rPr>
                <w:rFonts w:ascii="Arial" w:hAnsi="Arial" w:cs="Arial"/>
              </w:rPr>
            </w:pPr>
          </w:p>
        </w:tc>
        <w:tc>
          <w:tcPr>
            <w:tcW w:w="638" w:type="dxa"/>
            <w:tcMar>
              <w:top w:w="57" w:type="dxa"/>
              <w:bottom w:w="57" w:type="dxa"/>
            </w:tcMar>
            <w:vAlign w:val="center"/>
          </w:tcPr>
          <w:p w14:paraId="7164B34D" w14:textId="77777777" w:rsidR="00914BF2" w:rsidRDefault="00914BF2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Mar>
              <w:top w:w="57" w:type="dxa"/>
              <w:bottom w:w="57" w:type="dxa"/>
            </w:tcMar>
            <w:vAlign w:val="center"/>
          </w:tcPr>
          <w:p w14:paraId="3F3F92D3" w14:textId="77777777" w:rsidR="00914BF2" w:rsidRDefault="00914BF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14:paraId="04F07A41" w14:textId="77777777" w:rsidR="00914BF2" w:rsidRDefault="00914BF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14:paraId="188EBBAD" w14:textId="77777777" w:rsidR="00914BF2" w:rsidRDefault="00914BF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14:paraId="36C287D5" w14:textId="77777777" w:rsidR="00914BF2" w:rsidRDefault="00914BF2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14:paraId="5FE1C1C1" w14:textId="77777777" w:rsidR="00914BF2" w:rsidRDefault="00914BF2">
            <w:pPr>
              <w:rPr>
                <w:rFonts w:ascii="Arial" w:hAnsi="Arial" w:cs="Arial"/>
              </w:rPr>
            </w:pPr>
          </w:p>
        </w:tc>
      </w:tr>
    </w:tbl>
    <w:p w14:paraId="238C8BF2" w14:textId="77777777" w:rsidR="00914BF2" w:rsidRDefault="00914BF2"/>
    <w:sectPr w:rsidR="00914BF2">
      <w:pgSz w:w="11907" w:h="16840" w:code="9"/>
      <w:pgMar w:top="1134" w:right="1134" w:bottom="1134" w:left="1134" w:header="720" w:footer="720" w:gutter="0"/>
      <w:cols w:space="720"/>
      <w:noEndnote/>
      <w:docGrid w:linePitch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51845" w14:textId="77777777" w:rsidR="00EC599C" w:rsidRDefault="00EC599C" w:rsidP="0098303F">
      <w:r>
        <w:separator/>
      </w:r>
    </w:p>
  </w:endnote>
  <w:endnote w:type="continuationSeparator" w:id="0">
    <w:p w14:paraId="14740537" w14:textId="77777777" w:rsidR="00EC599C" w:rsidRDefault="00EC599C" w:rsidP="00983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Yu Gothic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yriadPro-Light">
    <w:altName w:val="Cambria"/>
    <w:panose1 w:val="020B0403030403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A67E8" w14:textId="77777777" w:rsidR="00EC599C" w:rsidRDefault="00EC599C" w:rsidP="0098303F">
      <w:r>
        <w:separator/>
      </w:r>
    </w:p>
  </w:footnote>
  <w:footnote w:type="continuationSeparator" w:id="0">
    <w:p w14:paraId="63E62BD7" w14:textId="77777777" w:rsidR="00EC599C" w:rsidRDefault="00EC599C" w:rsidP="00983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025B5"/>
    <w:multiLevelType w:val="hybridMultilevel"/>
    <w:tmpl w:val="7C8A37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71A"/>
    <w:rsid w:val="001555D8"/>
    <w:rsid w:val="003262BF"/>
    <w:rsid w:val="00412850"/>
    <w:rsid w:val="00914BF2"/>
    <w:rsid w:val="00971775"/>
    <w:rsid w:val="0098303F"/>
    <w:rsid w:val="009A39C3"/>
    <w:rsid w:val="009F75AE"/>
    <w:rsid w:val="00A37CA9"/>
    <w:rsid w:val="00A7071A"/>
    <w:rsid w:val="00B34890"/>
    <w:rsid w:val="00CF3C17"/>
    <w:rsid w:val="00EC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683F256"/>
  <w15:chartTrackingRefBased/>
  <w15:docId w15:val="{ED3CB74C-AB65-4782-BB66-82E24C09C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next w:val="BodyText"/>
    <w:qFormat/>
    <w:pPr>
      <w:spacing w:before="120" w:after="120"/>
      <w:jc w:val="center"/>
      <w:outlineLvl w:val="0"/>
    </w:pPr>
    <w:rPr>
      <w:b/>
      <w:caps/>
      <w:noProof/>
      <w:color w:val="000000"/>
      <w:kern w:val="28"/>
      <w:lang w:eastAsia="en-US"/>
    </w:rPr>
  </w:style>
  <w:style w:type="paragraph" w:styleId="Heading2">
    <w:name w:val="heading 2"/>
    <w:next w:val="BodyText"/>
    <w:qFormat/>
    <w:pPr>
      <w:keepNext/>
      <w:outlineLvl w:val="1"/>
    </w:pPr>
    <w:rPr>
      <w:b/>
      <w:noProof/>
      <w:color w:val="000000"/>
      <w:lang w:eastAsia="en-US"/>
    </w:rPr>
  </w:style>
  <w:style w:type="paragraph" w:styleId="Heading3">
    <w:name w:val="heading 3"/>
    <w:basedOn w:val="Normal"/>
    <w:next w:val="BodyText"/>
    <w:qFormat/>
    <w:pPr>
      <w:keepNext/>
      <w:outlineLvl w:val="2"/>
    </w:pPr>
    <w:rPr>
      <w:i/>
      <w:color w:val="000000"/>
    </w:rPr>
  </w:style>
  <w:style w:type="paragraph" w:styleId="Heading4">
    <w:name w:val="heading 4"/>
    <w:basedOn w:val="Normal"/>
    <w:next w:val="BodyText"/>
    <w:qFormat/>
    <w:pPr>
      <w:keepNext/>
      <w:outlineLvl w:val="3"/>
    </w:pPr>
    <w:rPr>
      <w:b/>
      <w:caps/>
      <w:color w:val="000000"/>
      <w:sz w:val="16"/>
    </w:rPr>
  </w:style>
  <w:style w:type="paragraph" w:styleId="Heading5">
    <w:name w:val="heading 5"/>
    <w:basedOn w:val="Heading4"/>
    <w:next w:val="BodyText"/>
    <w:qFormat/>
    <w:pPr>
      <w:outlineLvl w:val="4"/>
    </w:pPr>
    <w:rPr>
      <w:b w:val="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00"/>
      <w:jc w:val="both"/>
    </w:pPr>
  </w:style>
  <w:style w:type="paragraph" w:customStyle="1" w:styleId="Reflist">
    <w:name w:val="Reflist"/>
    <w:basedOn w:val="BodyText"/>
    <w:pPr>
      <w:keepLines/>
      <w:spacing w:after="120"/>
      <w:ind w:left="113" w:hanging="113"/>
    </w:pPr>
    <w:rPr>
      <w:sz w:val="16"/>
    </w:rPr>
  </w:style>
  <w:style w:type="paragraph" w:styleId="Title">
    <w:name w:val="Title"/>
    <w:basedOn w:val="Normal"/>
    <w:next w:val="Normal"/>
    <w:qFormat/>
    <w:pPr>
      <w:widowControl w:val="0"/>
      <w:spacing w:before="240" w:after="240"/>
      <w:jc w:val="center"/>
    </w:pPr>
    <w:rPr>
      <w:rFonts w:ascii="Californian FB" w:hAnsi="Californian FB"/>
      <w:b/>
      <w:noProof/>
      <w:kern w:val="192"/>
      <w:sz w:val="36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262BF"/>
    <w:rPr>
      <w:rFonts w:ascii="Segoe UI" w:hAnsi="Segoe UI" w:cs="Segoe UI"/>
      <w:sz w:val="18"/>
      <w:szCs w:val="18"/>
    </w:rPr>
  </w:style>
  <w:style w:type="paragraph" w:customStyle="1" w:styleId="AbstractTitle">
    <w:name w:val="AbstractTitle"/>
    <w:basedOn w:val="Normal"/>
    <w:pPr>
      <w:spacing w:after="80"/>
      <w:jc w:val="both"/>
    </w:pPr>
    <w:rPr>
      <w:b/>
      <w:bCs/>
      <w:noProof/>
    </w:rPr>
  </w:style>
  <w:style w:type="paragraph" w:customStyle="1" w:styleId="AuthorNames">
    <w:name w:val="Author Names"/>
    <w:basedOn w:val="Normal"/>
    <w:pPr>
      <w:spacing w:after="80"/>
      <w:jc w:val="both"/>
    </w:pPr>
    <w:rPr>
      <w:smallCaps/>
      <w:noProof/>
    </w:rPr>
  </w:style>
  <w:style w:type="paragraph" w:customStyle="1" w:styleId="Authoraddress">
    <w:name w:val="Author address"/>
    <w:basedOn w:val="Normal"/>
    <w:pPr>
      <w:spacing w:after="80"/>
      <w:jc w:val="both"/>
    </w:pPr>
    <w:rPr>
      <w:i/>
      <w:iCs/>
      <w:noProof/>
    </w:rPr>
  </w:style>
  <w:style w:type="character" w:customStyle="1" w:styleId="BalloonTextChar">
    <w:name w:val="Balloon Text Char"/>
    <w:basedOn w:val="DefaultParagraphFont"/>
    <w:link w:val="BalloonText"/>
    <w:rsid w:val="003262B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2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cretariat@iwc.in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iwc.int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cretariat@iwc.in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1C68876B966A43B2A9ADDC089AB7D9" ma:contentTypeVersion="5" ma:contentTypeDescription="Create a new document." ma:contentTypeScope="" ma:versionID="f6746debcafc0b4df293c5c5ba748d6e">
  <xsd:schema xmlns:xsd="http://www.w3.org/2001/XMLSchema" xmlns:xs="http://www.w3.org/2001/XMLSchema" xmlns:p="http://schemas.microsoft.com/office/2006/metadata/properties" xmlns:ns2="a8365f2c-191e-45e4-8ba2-2d123466cf0e" targetNamespace="http://schemas.microsoft.com/office/2006/metadata/properties" ma:root="true" ma:fieldsID="5760ea9f173370f561b58ec3f2cc6ff4" ns2:_="">
    <xsd:import namespace="a8365f2c-191e-45e4-8ba2-2d123466cf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365f2c-191e-45e4-8ba2-2d123466cf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989804-75DC-44E5-9D2F-C93A75FFDD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9EF98A-784C-45F7-927F-1E68E46617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A1467A-39DE-47A4-B80E-4BD7FEA5C8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365f2c-191e-45e4-8ba2-2d123466cf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2174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2533</CharactersWithSpaces>
  <SharedDoc>false</SharedDoc>
  <HLinks>
    <vt:vector size="18" baseType="variant">
      <vt:variant>
        <vt:i4>8126541</vt:i4>
      </vt:variant>
      <vt:variant>
        <vt:i4>6</vt:i4>
      </vt:variant>
      <vt:variant>
        <vt:i4>0</vt:i4>
      </vt:variant>
      <vt:variant>
        <vt:i4>5</vt:i4>
      </vt:variant>
      <vt:variant>
        <vt:lpwstr>mailto:Secretariat@iwc.int</vt:lpwstr>
      </vt:variant>
      <vt:variant>
        <vt:lpwstr/>
      </vt:variant>
      <vt:variant>
        <vt:i4>3932263</vt:i4>
      </vt:variant>
      <vt:variant>
        <vt:i4>3</vt:i4>
      </vt:variant>
      <vt:variant>
        <vt:i4>0</vt:i4>
      </vt:variant>
      <vt:variant>
        <vt:i4>5</vt:i4>
      </vt:variant>
      <vt:variant>
        <vt:lpwstr>http://www.iwc.int/</vt:lpwstr>
      </vt:variant>
      <vt:variant>
        <vt:lpwstr/>
      </vt:variant>
      <vt:variant>
        <vt:i4>8126541</vt:i4>
      </vt:variant>
      <vt:variant>
        <vt:i4>0</vt:i4>
      </vt:variant>
      <vt:variant>
        <vt:i4>0</vt:i4>
      </vt:variant>
      <vt:variant>
        <vt:i4>5</vt:i4>
      </vt:variant>
      <vt:variant>
        <vt:lpwstr>mailto:secretariat@iwc.int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Greg O Donnabhain</dc:creator>
  <cp:keywords/>
  <dc:description/>
  <cp:lastModifiedBy>Mark Tandy</cp:lastModifiedBy>
  <cp:revision>2</cp:revision>
  <cp:lastPrinted>2019-04-25T11:09:00Z</cp:lastPrinted>
  <dcterms:created xsi:type="dcterms:W3CDTF">2019-04-25T14:48:00Z</dcterms:created>
  <dcterms:modified xsi:type="dcterms:W3CDTF">2019-04-25T14:48:00Z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344b739-b2d1-406b-8b5a-70acca68ed23_Enabled">
    <vt:lpwstr>True</vt:lpwstr>
  </property>
  <property fmtid="{D5CDD505-2E9C-101B-9397-08002B2CF9AE}" pid="3" name="MSIP_Label_2344b739-b2d1-406b-8b5a-70acca68ed23_SiteId">
    <vt:lpwstr>213c9bee-3a19-4f64-9713-88e31435309a</vt:lpwstr>
  </property>
  <property fmtid="{D5CDD505-2E9C-101B-9397-08002B2CF9AE}" pid="4" name="MSIP_Label_2344b739-b2d1-406b-8b5a-70acca68ed23_Ref">
    <vt:lpwstr>https://api.informationprotection.azure.com/api/213c9bee-3a19-4f64-9713-88e31435309a</vt:lpwstr>
  </property>
  <property fmtid="{D5CDD505-2E9C-101B-9397-08002B2CF9AE}" pid="5" name="MSIP_Label_2344b739-b2d1-406b-8b5a-70acca68ed23_Owner">
    <vt:lpwstr>julie.creek@iwc.int</vt:lpwstr>
  </property>
  <property fmtid="{D5CDD505-2E9C-101B-9397-08002B2CF9AE}" pid="6" name="MSIP_Label_2344b739-b2d1-406b-8b5a-70acca68ed23_SetDate">
    <vt:lpwstr>2018-04-11T14:02:22.7294724+01:00</vt:lpwstr>
  </property>
  <property fmtid="{D5CDD505-2E9C-101B-9397-08002B2CF9AE}" pid="7" name="MSIP_Label_2344b739-b2d1-406b-8b5a-70acca68ed23_Name">
    <vt:lpwstr>General</vt:lpwstr>
  </property>
  <property fmtid="{D5CDD505-2E9C-101B-9397-08002B2CF9AE}" pid="8" name="MSIP_Label_2344b739-b2d1-406b-8b5a-70acca68ed23_Application">
    <vt:lpwstr>Microsoft Azure Information Protection</vt:lpwstr>
  </property>
  <property fmtid="{D5CDD505-2E9C-101B-9397-08002B2CF9AE}" pid="9" name="MSIP_Label_2344b739-b2d1-406b-8b5a-70acca68ed23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0x0101005E1C68876B966A43B2A9ADDC089AB7D9</vt:lpwstr>
  </property>
</Properties>
</file>